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79B" w:rsidRPr="004D1820" w:rsidRDefault="004001BF" w:rsidP="005B4C82">
      <w:pPr>
        <w:tabs>
          <w:tab w:val="left" w:pos="4253"/>
        </w:tabs>
        <w:ind w:left="-737" w:right="-373"/>
        <w:jc w:val="both"/>
        <w:rPr>
          <w:b/>
          <w:spacing w:val="0"/>
          <w:sz w:val="26"/>
          <w:szCs w:val="26"/>
          <w:lang w:val="nl-NL"/>
        </w:rPr>
      </w:pPr>
      <w:r>
        <w:rPr>
          <w:sz w:val="26"/>
          <w:szCs w:val="26"/>
          <w:lang w:val="nl-NL"/>
        </w:rPr>
        <w:t xml:space="preserve"> </w:t>
      </w:r>
      <w:r w:rsidR="00B97D89">
        <w:rPr>
          <w:sz w:val="26"/>
          <w:szCs w:val="26"/>
          <w:lang w:val="nl-NL"/>
        </w:rPr>
        <w:t xml:space="preserve"> </w:t>
      </w:r>
      <w:r w:rsidR="004D1820">
        <w:rPr>
          <w:sz w:val="26"/>
          <w:szCs w:val="26"/>
          <w:lang w:val="nl-NL"/>
        </w:rPr>
        <w:t xml:space="preserve">       </w:t>
      </w:r>
      <w:r w:rsidR="001363B0" w:rsidRPr="004D1820">
        <w:rPr>
          <w:spacing w:val="0"/>
          <w:sz w:val="26"/>
          <w:szCs w:val="26"/>
          <w:lang w:val="nl-NL"/>
        </w:rPr>
        <w:t>UBND</w:t>
      </w:r>
      <w:r w:rsidR="00B97D89" w:rsidRPr="004D1820">
        <w:rPr>
          <w:spacing w:val="0"/>
          <w:sz w:val="26"/>
          <w:szCs w:val="26"/>
          <w:lang w:val="nl-NL"/>
        </w:rPr>
        <w:t xml:space="preserve"> HUYỆN</w:t>
      </w:r>
      <w:r w:rsidR="00B9079B" w:rsidRPr="004D1820">
        <w:rPr>
          <w:spacing w:val="0"/>
          <w:sz w:val="26"/>
          <w:szCs w:val="26"/>
          <w:lang w:val="nl-NL"/>
        </w:rPr>
        <w:t xml:space="preserve"> MỸ TÚ</w:t>
      </w:r>
      <w:r w:rsidR="00B9079B" w:rsidRPr="004D1820">
        <w:rPr>
          <w:b/>
          <w:spacing w:val="0"/>
          <w:sz w:val="26"/>
          <w:szCs w:val="26"/>
          <w:lang w:val="nl-NL"/>
        </w:rPr>
        <w:t xml:space="preserve">    </w:t>
      </w:r>
      <w:r w:rsidR="00B97D89" w:rsidRPr="004D1820">
        <w:rPr>
          <w:b/>
          <w:spacing w:val="0"/>
          <w:sz w:val="26"/>
          <w:szCs w:val="26"/>
          <w:lang w:val="nl-NL"/>
        </w:rPr>
        <w:t xml:space="preserve">  </w:t>
      </w:r>
      <w:r w:rsidR="004D1820">
        <w:rPr>
          <w:b/>
          <w:spacing w:val="0"/>
          <w:sz w:val="26"/>
          <w:szCs w:val="26"/>
          <w:lang w:val="nl-NL"/>
        </w:rPr>
        <w:t xml:space="preserve">        </w:t>
      </w:r>
      <w:r w:rsidR="00231C77" w:rsidRPr="004D1820">
        <w:rPr>
          <w:b/>
          <w:spacing w:val="0"/>
          <w:sz w:val="26"/>
          <w:szCs w:val="26"/>
          <w:lang w:val="nl-NL"/>
        </w:rPr>
        <w:t xml:space="preserve">  </w:t>
      </w:r>
      <w:r w:rsidR="00B9079B" w:rsidRPr="004D1820">
        <w:rPr>
          <w:b/>
          <w:spacing w:val="0"/>
          <w:sz w:val="26"/>
          <w:szCs w:val="26"/>
          <w:lang w:val="nl-NL"/>
        </w:rPr>
        <w:t>CỘNG HÒA XÃ HỘI CHỦ NGHĨA VIỆT NAM</w:t>
      </w:r>
    </w:p>
    <w:p w:rsidR="00B9079B" w:rsidRPr="004D1820" w:rsidRDefault="00CB1433" w:rsidP="00231C77">
      <w:pPr>
        <w:ind w:left="-737" w:right="-373"/>
        <w:jc w:val="both"/>
        <w:rPr>
          <w:b/>
          <w:spacing w:val="0"/>
          <w:sz w:val="26"/>
          <w:szCs w:val="26"/>
          <w:lang w:val="nl-NL"/>
        </w:rPr>
      </w:pPr>
      <w:r w:rsidRPr="004D1820">
        <w:rPr>
          <w:b/>
          <w:noProof/>
          <w:spacing w:val="0"/>
        </w:rPr>
        <mc:AlternateContent>
          <mc:Choice Requires="wps">
            <w:drawing>
              <wp:anchor distT="0" distB="0" distL="114300" distR="114300" simplePos="0" relativeHeight="251657728" behindDoc="0" locked="0" layoutInCell="1" allowOverlap="1" wp14:anchorId="75882BC7" wp14:editId="0404671F">
                <wp:simplePos x="0" y="0"/>
                <wp:positionH relativeFrom="column">
                  <wp:posOffset>346075</wp:posOffset>
                </wp:positionH>
                <wp:positionV relativeFrom="paragraph">
                  <wp:posOffset>166370</wp:posOffset>
                </wp:positionV>
                <wp:extent cx="68072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848B"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3.1pt" to="8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">
                <o:lock v:ext="edit" shapetype="f"/>
              </v:line>
            </w:pict>
          </mc:Fallback>
        </mc:AlternateContent>
      </w:r>
      <w:r w:rsidR="004D1820">
        <w:rPr>
          <w:b/>
          <w:spacing w:val="0"/>
          <w:sz w:val="24"/>
          <w:szCs w:val="24"/>
          <w:lang w:val="nl-NL"/>
        </w:rPr>
        <w:t xml:space="preserve">      </w:t>
      </w:r>
      <w:r w:rsidR="00CD7502" w:rsidRPr="004D1820">
        <w:rPr>
          <w:b/>
          <w:spacing w:val="0"/>
          <w:sz w:val="24"/>
          <w:szCs w:val="24"/>
          <w:lang w:val="nl-NL"/>
        </w:rPr>
        <w:t>TRƯỜNG MN</w:t>
      </w:r>
      <w:r w:rsidR="00B9079B" w:rsidRPr="004D1820">
        <w:rPr>
          <w:b/>
          <w:spacing w:val="0"/>
          <w:sz w:val="24"/>
          <w:szCs w:val="24"/>
          <w:lang w:val="nl-NL"/>
        </w:rPr>
        <w:t xml:space="preserve"> </w:t>
      </w:r>
      <w:r w:rsidR="001363B0" w:rsidRPr="004D1820">
        <w:rPr>
          <w:b/>
          <w:spacing w:val="0"/>
          <w:sz w:val="24"/>
          <w:szCs w:val="24"/>
          <w:lang w:val="nl-NL"/>
        </w:rPr>
        <w:t>MỸ HƯƠNG</w:t>
      </w:r>
      <w:r w:rsidR="00CD7502" w:rsidRPr="004D1820">
        <w:rPr>
          <w:b/>
          <w:spacing w:val="0"/>
          <w:sz w:val="26"/>
          <w:szCs w:val="26"/>
          <w:lang w:val="nl-NL"/>
        </w:rPr>
        <w:t xml:space="preserve">     </w:t>
      </w:r>
      <w:r w:rsidR="00231C77" w:rsidRPr="004D1820">
        <w:rPr>
          <w:b/>
          <w:spacing w:val="0"/>
          <w:sz w:val="26"/>
          <w:szCs w:val="26"/>
          <w:lang w:val="nl-NL"/>
        </w:rPr>
        <w:t xml:space="preserve">        </w:t>
      </w:r>
      <w:r w:rsidR="00B97D89" w:rsidRPr="004D1820">
        <w:rPr>
          <w:b/>
          <w:spacing w:val="0"/>
          <w:sz w:val="26"/>
          <w:szCs w:val="26"/>
          <w:lang w:val="nl-NL"/>
        </w:rPr>
        <w:t xml:space="preserve">   </w:t>
      </w:r>
      <w:r w:rsidR="00231C77" w:rsidRPr="004D1820">
        <w:rPr>
          <w:b/>
          <w:spacing w:val="0"/>
          <w:sz w:val="26"/>
          <w:szCs w:val="26"/>
          <w:lang w:val="nl-NL"/>
        </w:rPr>
        <w:t xml:space="preserve">  </w:t>
      </w:r>
      <w:r w:rsidR="004D1820">
        <w:rPr>
          <w:b/>
          <w:spacing w:val="0"/>
          <w:sz w:val="26"/>
          <w:szCs w:val="26"/>
          <w:lang w:val="nl-NL"/>
        </w:rPr>
        <w:t xml:space="preserve">         </w:t>
      </w:r>
      <w:r w:rsidR="00B9079B" w:rsidRPr="004D1820">
        <w:rPr>
          <w:b/>
          <w:spacing w:val="0"/>
          <w:sz w:val="26"/>
          <w:szCs w:val="26"/>
          <w:lang w:val="nl-NL"/>
        </w:rPr>
        <w:t>Độc lập - Tự do - Hạnh phúc</w:t>
      </w:r>
    </w:p>
    <w:p w:rsidR="00B9079B" w:rsidRPr="004D1820" w:rsidRDefault="006B5BC5" w:rsidP="00905E34">
      <w:pPr>
        <w:jc w:val="both"/>
        <w:rPr>
          <w:b/>
          <w:spacing w:val="0"/>
          <w:lang w:val="nl-NL"/>
        </w:rPr>
      </w:pPr>
      <w:r w:rsidRPr="004D1820">
        <w:rPr>
          <w:b/>
          <w:noProof/>
          <w:spacing w:val="0"/>
        </w:rPr>
        <mc:AlternateContent>
          <mc:Choice Requires="wps">
            <w:drawing>
              <wp:anchor distT="0" distB="0" distL="114300" distR="114300" simplePos="0" relativeHeight="251656704" behindDoc="0" locked="0" layoutInCell="1" allowOverlap="1" wp14:anchorId="7F3BE5D4" wp14:editId="37ED0415">
                <wp:simplePos x="0" y="0"/>
                <wp:positionH relativeFrom="column">
                  <wp:posOffset>2803497</wp:posOffset>
                </wp:positionH>
                <wp:positionV relativeFrom="paragraph">
                  <wp:posOffset>58683</wp:posOffset>
                </wp:positionV>
                <wp:extent cx="1900720" cy="0"/>
                <wp:effectExtent l="0" t="0" r="23495" b="1905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0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E4A37" id="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4.6pt" to="37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">
                <o:lock v:ext="edit" shapetype="f"/>
              </v:line>
            </w:pict>
          </mc:Fallback>
        </mc:AlternateContent>
      </w:r>
    </w:p>
    <w:p w:rsidR="00B9079B" w:rsidRPr="006B5BC5" w:rsidRDefault="004D1820" w:rsidP="00905E34">
      <w:pPr>
        <w:jc w:val="both"/>
        <w:rPr>
          <w:i/>
          <w:spacing w:val="0"/>
          <w:lang w:val="nl-NL"/>
        </w:rPr>
      </w:pPr>
      <w:r>
        <w:rPr>
          <w:spacing w:val="0"/>
          <w:lang w:val="nl-NL"/>
        </w:rPr>
        <w:t xml:space="preserve">   </w:t>
      </w:r>
      <w:r w:rsidR="00E359A5" w:rsidRPr="004D1820">
        <w:rPr>
          <w:spacing w:val="0"/>
          <w:lang w:val="nl-NL"/>
        </w:rPr>
        <w:t>Số:</w:t>
      </w:r>
      <w:r w:rsidR="009B5FDA">
        <w:rPr>
          <w:spacing w:val="0"/>
          <w:lang w:val="nl-NL"/>
        </w:rPr>
        <w:t xml:space="preserve"> </w:t>
      </w:r>
      <w:r w:rsidR="002D2E0E">
        <w:rPr>
          <w:spacing w:val="0"/>
          <w:lang w:val="nl-NL"/>
        </w:rPr>
        <w:t xml:space="preserve"> </w:t>
      </w:r>
      <w:r w:rsidR="00C004F3">
        <w:rPr>
          <w:spacing w:val="0"/>
          <w:lang w:val="nl-NL"/>
        </w:rPr>
        <w:t>23</w:t>
      </w:r>
      <w:r w:rsidR="002D2E0E">
        <w:rPr>
          <w:spacing w:val="0"/>
          <w:lang w:val="nl-NL"/>
        </w:rPr>
        <w:t xml:space="preserve"> </w:t>
      </w:r>
      <w:r w:rsidR="00671A1B">
        <w:rPr>
          <w:spacing w:val="0"/>
          <w:lang w:val="nl-NL"/>
        </w:rPr>
        <w:t xml:space="preserve"> </w:t>
      </w:r>
      <w:r w:rsidR="00CC33D0">
        <w:rPr>
          <w:spacing w:val="0"/>
          <w:lang w:val="nl-NL"/>
        </w:rPr>
        <w:t>/</w:t>
      </w:r>
      <w:r w:rsidR="00231C77" w:rsidRPr="004D1820">
        <w:rPr>
          <w:spacing w:val="0"/>
          <w:lang w:val="nl-NL"/>
        </w:rPr>
        <w:t>KH</w:t>
      </w:r>
      <w:r w:rsidR="00F80749" w:rsidRPr="004D1820">
        <w:rPr>
          <w:spacing w:val="0"/>
          <w:lang w:val="nl-NL"/>
        </w:rPr>
        <w:t>-</w:t>
      </w:r>
      <w:r w:rsidR="00231C77" w:rsidRPr="004D1820">
        <w:rPr>
          <w:spacing w:val="0"/>
          <w:lang w:val="nl-NL"/>
        </w:rPr>
        <w:t>MN</w:t>
      </w:r>
      <w:r w:rsidR="001363B0" w:rsidRPr="004D1820">
        <w:rPr>
          <w:spacing w:val="0"/>
          <w:lang w:val="nl-NL"/>
        </w:rPr>
        <w:t>MH</w:t>
      </w:r>
      <w:r w:rsidR="00481586" w:rsidRPr="004D1820">
        <w:rPr>
          <w:i/>
          <w:spacing w:val="0"/>
          <w:lang w:val="nl-NL"/>
        </w:rPr>
        <w:t xml:space="preserve">     </w:t>
      </w:r>
      <w:r w:rsidR="00231C77" w:rsidRPr="004D1820">
        <w:rPr>
          <w:i/>
          <w:spacing w:val="0"/>
          <w:lang w:val="nl-NL"/>
        </w:rPr>
        <w:t xml:space="preserve">     </w:t>
      </w:r>
      <w:r w:rsidR="00B9079B" w:rsidRPr="004D1820">
        <w:rPr>
          <w:i/>
          <w:spacing w:val="0"/>
          <w:lang w:val="nl-NL"/>
        </w:rPr>
        <w:t xml:space="preserve"> </w:t>
      </w:r>
      <w:r>
        <w:rPr>
          <w:i/>
          <w:spacing w:val="0"/>
          <w:lang w:val="nl-NL"/>
        </w:rPr>
        <w:t xml:space="preserve">            </w:t>
      </w:r>
      <w:r w:rsidR="001363B0" w:rsidRPr="006B5BC5">
        <w:rPr>
          <w:i/>
          <w:spacing w:val="0"/>
          <w:lang w:val="nl-NL"/>
        </w:rPr>
        <w:t>Mỹ Hương</w:t>
      </w:r>
      <w:r w:rsidR="007D3F36" w:rsidRPr="006B5BC5">
        <w:rPr>
          <w:i/>
          <w:spacing w:val="0"/>
          <w:lang w:val="nl-NL"/>
        </w:rPr>
        <w:t>, ngày</w:t>
      </w:r>
      <w:r w:rsidR="002D2E0E" w:rsidRPr="006B5BC5">
        <w:rPr>
          <w:i/>
          <w:spacing w:val="0"/>
          <w:lang w:val="nl-NL"/>
        </w:rPr>
        <w:t xml:space="preserve"> 07</w:t>
      </w:r>
      <w:r w:rsidR="00B9079B" w:rsidRPr="006B5BC5">
        <w:rPr>
          <w:i/>
          <w:color w:val="FF0000"/>
          <w:spacing w:val="0"/>
          <w:lang w:val="nl-NL"/>
        </w:rPr>
        <w:t xml:space="preserve"> </w:t>
      </w:r>
      <w:r w:rsidR="00794D88" w:rsidRPr="006B5BC5">
        <w:rPr>
          <w:i/>
          <w:spacing w:val="0"/>
          <w:lang w:val="nl-NL"/>
        </w:rPr>
        <w:t>tháng</w:t>
      </w:r>
      <w:r w:rsidR="004D042F" w:rsidRPr="006B5BC5">
        <w:rPr>
          <w:i/>
          <w:spacing w:val="0"/>
          <w:lang w:val="nl-NL"/>
        </w:rPr>
        <w:t xml:space="preserve"> </w:t>
      </w:r>
      <w:r w:rsidR="00402C43" w:rsidRPr="006B5BC5">
        <w:rPr>
          <w:i/>
          <w:spacing w:val="0"/>
          <w:lang w:val="nl-NL"/>
        </w:rPr>
        <w:t>09</w:t>
      </w:r>
      <w:r w:rsidR="00B94852" w:rsidRPr="006B5BC5">
        <w:rPr>
          <w:i/>
          <w:spacing w:val="0"/>
          <w:lang w:val="nl-NL"/>
        </w:rPr>
        <w:t xml:space="preserve"> </w:t>
      </w:r>
      <w:r w:rsidR="00E359A5" w:rsidRPr="006B5BC5">
        <w:rPr>
          <w:i/>
          <w:spacing w:val="0"/>
          <w:lang w:val="nl-NL"/>
        </w:rPr>
        <w:t>năm 202</w:t>
      </w:r>
      <w:r w:rsidR="002D2E0E" w:rsidRPr="006B5BC5">
        <w:rPr>
          <w:i/>
          <w:spacing w:val="0"/>
          <w:lang w:val="nl-NL"/>
        </w:rPr>
        <w:t>3</w:t>
      </w:r>
    </w:p>
    <w:p w:rsidR="00B9079B" w:rsidRPr="004D1820" w:rsidRDefault="00B9079B" w:rsidP="00905E34">
      <w:pPr>
        <w:jc w:val="both"/>
        <w:rPr>
          <w:b/>
          <w:spacing w:val="0"/>
          <w:lang w:val="nl-NL"/>
        </w:rPr>
      </w:pPr>
    </w:p>
    <w:p w:rsidR="00B9079B" w:rsidRPr="004D1820" w:rsidRDefault="00B9079B" w:rsidP="00481586">
      <w:pPr>
        <w:jc w:val="center"/>
        <w:rPr>
          <w:b/>
          <w:spacing w:val="0"/>
          <w:lang w:val="nl-NL"/>
        </w:rPr>
      </w:pPr>
      <w:r w:rsidRPr="004D1820">
        <w:rPr>
          <w:b/>
          <w:spacing w:val="0"/>
          <w:lang w:val="nl-NL"/>
        </w:rPr>
        <w:t>KẾ HOẠCH</w:t>
      </w:r>
    </w:p>
    <w:p w:rsidR="00B9079B" w:rsidRPr="004D1820" w:rsidRDefault="00B9079B" w:rsidP="00481586">
      <w:pPr>
        <w:jc w:val="center"/>
        <w:rPr>
          <w:rFonts w:ascii="Arial" w:hAnsi="Arial" w:cs="Arial"/>
          <w:b/>
          <w:spacing w:val="0"/>
          <w:lang w:val="nl-NL"/>
        </w:rPr>
      </w:pPr>
      <w:r w:rsidRPr="004D1820">
        <w:rPr>
          <w:b/>
          <w:spacing w:val="0"/>
          <w:lang w:val="nl-NL"/>
        </w:rPr>
        <w:t>Tuyên truyền phụ huynh n</w:t>
      </w:r>
      <w:r w:rsidR="003A55DC" w:rsidRPr="004D1820">
        <w:rPr>
          <w:b/>
          <w:spacing w:val="0"/>
          <w:lang w:val="nl-NL"/>
        </w:rPr>
        <w:t>ăm học</w:t>
      </w:r>
      <w:r w:rsidR="00B63FD5" w:rsidRPr="004D1820">
        <w:rPr>
          <w:b/>
          <w:spacing w:val="0"/>
          <w:lang w:val="nl-NL"/>
        </w:rPr>
        <w:t xml:space="preserve"> 2</w:t>
      </w:r>
      <w:r w:rsidR="007D3F36" w:rsidRPr="004D1820">
        <w:rPr>
          <w:b/>
          <w:spacing w:val="0"/>
          <w:lang w:val="nl-NL"/>
        </w:rPr>
        <w:t>0</w:t>
      </w:r>
      <w:r w:rsidR="00E359A5" w:rsidRPr="004D1820">
        <w:rPr>
          <w:b/>
          <w:spacing w:val="0"/>
          <w:lang w:val="nl-NL"/>
        </w:rPr>
        <w:t>2</w:t>
      </w:r>
      <w:r w:rsidR="002D2E0E">
        <w:rPr>
          <w:b/>
          <w:spacing w:val="0"/>
          <w:lang w:val="nl-NL"/>
        </w:rPr>
        <w:t>3</w:t>
      </w:r>
      <w:r w:rsidRPr="004D1820">
        <w:rPr>
          <w:b/>
          <w:spacing w:val="0"/>
          <w:lang w:val="nl-NL"/>
        </w:rPr>
        <w:t xml:space="preserve"> – 20</w:t>
      </w:r>
      <w:r w:rsidR="00F36B7C" w:rsidRPr="004D1820">
        <w:rPr>
          <w:b/>
          <w:spacing w:val="0"/>
          <w:lang w:val="nl-NL"/>
        </w:rPr>
        <w:t>2</w:t>
      </w:r>
      <w:r w:rsidR="002D2E0E">
        <w:rPr>
          <w:b/>
          <w:spacing w:val="0"/>
          <w:lang w:val="nl-NL"/>
        </w:rPr>
        <w:t>4</w:t>
      </w:r>
    </w:p>
    <w:p w:rsidR="00B9079B" w:rsidRPr="004D1820" w:rsidRDefault="00CB1433" w:rsidP="00905E34">
      <w:pPr>
        <w:jc w:val="both"/>
        <w:rPr>
          <w:b/>
          <w:spacing w:val="0"/>
          <w:lang w:val="nl-NL"/>
        </w:rPr>
      </w:pPr>
      <w:r w:rsidRPr="004D1820">
        <w:rPr>
          <w:b/>
          <w:noProof/>
          <w:spacing w:val="0"/>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16689</wp:posOffset>
                </wp:positionV>
                <wp:extent cx="914400" cy="0"/>
                <wp:effectExtent l="0" t="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1B35E" id=" 4"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pt" to="1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">
                <o:lock v:ext="edit" shapetype="f"/>
                <w10:wrap anchorx="margin"/>
              </v:line>
            </w:pict>
          </mc:Fallback>
        </mc:AlternateContent>
      </w:r>
      <w:r w:rsidR="00690E3B">
        <w:rPr>
          <w:b/>
          <w:spacing w:val="0"/>
          <w:lang w:val="nl-NL"/>
        </w:rPr>
        <w:t xml:space="preserve">                                                                            </w:t>
      </w:r>
    </w:p>
    <w:p w:rsidR="00481586" w:rsidRPr="00E8578C" w:rsidRDefault="00B9079B" w:rsidP="001363B0">
      <w:pPr>
        <w:spacing w:before="120"/>
        <w:ind w:firstLine="720"/>
        <w:jc w:val="both"/>
        <w:rPr>
          <w:b/>
          <w:lang w:val="nl-NL"/>
        </w:rPr>
      </w:pPr>
      <w:r w:rsidRPr="00E8578C">
        <w:rPr>
          <w:b/>
          <w:lang w:val="nl-NL"/>
        </w:rPr>
        <w:t>I. ĐẶC ĐIỂM TÌNH HÌNH</w:t>
      </w:r>
    </w:p>
    <w:p w:rsidR="00B9079B" w:rsidRPr="004D1820" w:rsidRDefault="00E359A5" w:rsidP="001363B0">
      <w:pPr>
        <w:spacing w:before="120"/>
        <w:ind w:firstLine="720"/>
        <w:jc w:val="both"/>
        <w:rPr>
          <w:b/>
          <w:spacing w:val="0"/>
          <w:sz w:val="24"/>
          <w:lang w:val="nl-NL"/>
        </w:rPr>
      </w:pPr>
      <w:r w:rsidRPr="004D1820">
        <w:rPr>
          <w:spacing w:val="0"/>
          <w:lang w:val="nl-NL"/>
        </w:rPr>
        <w:t xml:space="preserve">Năm học </w:t>
      </w:r>
      <w:r w:rsidR="00F80749" w:rsidRPr="004D1820">
        <w:rPr>
          <w:spacing w:val="0"/>
          <w:lang w:val="nl-NL"/>
        </w:rPr>
        <w:t>202</w:t>
      </w:r>
      <w:r w:rsidR="002D2E0E">
        <w:rPr>
          <w:spacing w:val="0"/>
          <w:lang w:val="nl-NL"/>
        </w:rPr>
        <w:t>3</w:t>
      </w:r>
      <w:r w:rsidR="00F80749" w:rsidRPr="004D1820">
        <w:rPr>
          <w:spacing w:val="0"/>
          <w:lang w:val="nl-NL"/>
        </w:rPr>
        <w:t>-202</w:t>
      </w:r>
      <w:r w:rsidR="002D2E0E">
        <w:rPr>
          <w:spacing w:val="0"/>
          <w:lang w:val="nl-NL"/>
        </w:rPr>
        <w:t>4</w:t>
      </w:r>
      <w:r w:rsidR="00B9079B" w:rsidRPr="004D1820">
        <w:rPr>
          <w:spacing w:val="0"/>
          <w:lang w:val="nl-NL"/>
        </w:rPr>
        <w:t xml:space="preserve"> công tác </w:t>
      </w:r>
      <w:r w:rsidR="00924821" w:rsidRPr="004D1820">
        <w:rPr>
          <w:spacing w:val="0"/>
          <w:lang w:val="nl-NL"/>
        </w:rPr>
        <w:t>TTGDSK</w:t>
      </w:r>
      <w:r w:rsidR="00B9079B" w:rsidRPr="004D1820">
        <w:rPr>
          <w:spacing w:val="0"/>
          <w:lang w:val="nl-NL"/>
        </w:rPr>
        <w:t xml:space="preserve"> được sự hỗ trợ, quan tâm, giúp đỡ, chỉ đạo của BGH nhà trường và 2 ngành Y tế và Giáo dục đã đạt được một số kết quả như sau:</w:t>
      </w:r>
    </w:p>
    <w:p w:rsidR="00A665B0" w:rsidRPr="004D1820" w:rsidRDefault="00A665B0" w:rsidP="001363B0">
      <w:pPr>
        <w:spacing w:before="120" w:after="60"/>
        <w:ind w:firstLine="720"/>
        <w:jc w:val="both"/>
        <w:rPr>
          <w:spacing w:val="0"/>
          <w:lang w:val="nl-NL"/>
        </w:rPr>
      </w:pPr>
      <w:r w:rsidRPr="004D1820">
        <w:rPr>
          <w:spacing w:val="0"/>
          <w:lang w:val="nl-NL"/>
        </w:rPr>
        <w:t>- Thực hiện tốt công tác</w:t>
      </w:r>
      <w:r w:rsidR="00E5358F" w:rsidRPr="004D1820">
        <w:rPr>
          <w:spacing w:val="0"/>
          <w:lang w:val="nl-NL"/>
        </w:rPr>
        <w:t xml:space="preserve"> tuyên truyền</w:t>
      </w:r>
      <w:r w:rsidR="00E359A5" w:rsidRPr="004D1820">
        <w:rPr>
          <w:spacing w:val="0"/>
          <w:lang w:val="nl-NL"/>
        </w:rPr>
        <w:t xml:space="preserve"> phòng chống dịch bệnh</w:t>
      </w:r>
      <w:r w:rsidRPr="004D1820">
        <w:rPr>
          <w:spacing w:val="0"/>
          <w:lang w:val="nl-NL"/>
        </w:rPr>
        <w:t xml:space="preserve"> tr</w:t>
      </w:r>
      <w:r w:rsidR="00AE7A7D" w:rsidRPr="004D1820">
        <w:rPr>
          <w:spacing w:val="0"/>
          <w:lang w:val="nl-NL"/>
        </w:rPr>
        <w:t>ong trường, không để xảy ra dịch lớn tại trường.</w:t>
      </w:r>
    </w:p>
    <w:p w:rsidR="00F723F6" w:rsidRPr="004D1820" w:rsidRDefault="00F723F6" w:rsidP="001363B0">
      <w:pPr>
        <w:spacing w:before="120" w:after="60"/>
        <w:ind w:firstLine="720"/>
        <w:jc w:val="both"/>
        <w:rPr>
          <w:spacing w:val="0"/>
          <w:lang w:val="nl-NL"/>
        </w:rPr>
      </w:pPr>
      <w:r w:rsidRPr="004D1820">
        <w:rPr>
          <w:spacing w:val="0"/>
          <w:lang w:val="nl-NL"/>
        </w:rPr>
        <w:t>- Thực hiện các quy định về việc đảm bảo an toàn, phòng chống tai nạn thương tích trong nhà trường, không có học sinh bị thương tích nặng phải nằm viện do tai nạn, thương tích xảy ra trong nhà trường.</w:t>
      </w:r>
    </w:p>
    <w:p w:rsidR="00F723F6" w:rsidRPr="004D1820" w:rsidRDefault="00F723F6" w:rsidP="001363B0">
      <w:pPr>
        <w:spacing w:before="120" w:after="60"/>
        <w:ind w:firstLine="720"/>
        <w:jc w:val="both"/>
        <w:rPr>
          <w:spacing w:val="0"/>
          <w:lang w:val="nl-NL"/>
        </w:rPr>
      </w:pPr>
      <w:r w:rsidRPr="004D1820">
        <w:rPr>
          <w:spacing w:val="0"/>
          <w:lang w:val="nl-NL"/>
        </w:rPr>
        <w:t>- Hàng hóa, thực phẩm mua về có nguồn gốc rõ ràng, đảm bảo các tiêu chuẩn vệ sinh an toàn thực phẩm, lưu</w:t>
      </w:r>
      <w:r w:rsidR="00FF2632" w:rsidRPr="004D1820">
        <w:rPr>
          <w:spacing w:val="0"/>
          <w:lang w:val="nl-NL"/>
        </w:rPr>
        <w:t xml:space="preserve"> mẫu theo quy định, trong năm học nhà trường không có xảy ra vụ ngộ độc thực phẩm và các bệnh truyền qua thực phẩm.</w:t>
      </w:r>
    </w:p>
    <w:p w:rsidR="00946BB2" w:rsidRPr="004D1820" w:rsidRDefault="00946BB2" w:rsidP="001363B0">
      <w:pPr>
        <w:spacing w:before="120" w:after="60"/>
        <w:ind w:firstLine="720"/>
        <w:jc w:val="both"/>
        <w:rPr>
          <w:b/>
          <w:spacing w:val="0"/>
          <w:lang w:val="nl-NL"/>
        </w:rPr>
      </w:pPr>
      <w:r w:rsidRPr="004D1820">
        <w:rPr>
          <w:b/>
          <w:spacing w:val="0"/>
          <w:lang w:val="nl-NL"/>
        </w:rPr>
        <w:t>* Tồn tại:</w:t>
      </w:r>
    </w:p>
    <w:p w:rsidR="00946BB2" w:rsidRPr="004D1820" w:rsidRDefault="00946BB2" w:rsidP="001363B0">
      <w:pPr>
        <w:spacing w:before="120" w:after="60"/>
        <w:ind w:firstLine="720"/>
        <w:jc w:val="both"/>
        <w:rPr>
          <w:spacing w:val="0"/>
          <w:lang w:val="nl-NL"/>
        </w:rPr>
      </w:pPr>
      <w:r w:rsidRPr="004D1820">
        <w:rPr>
          <w:spacing w:val="0"/>
          <w:lang w:val="nl-NL"/>
        </w:rPr>
        <w:t>- Nhận thức ở một số phụ huynh về công tác vệ sinh môi trường, công tác phòng bệnh cho trẻ còn hạn chế.</w:t>
      </w:r>
    </w:p>
    <w:p w:rsidR="00946BB2" w:rsidRPr="004D1820" w:rsidRDefault="00946BB2" w:rsidP="001363B0">
      <w:pPr>
        <w:spacing w:before="120" w:after="60"/>
        <w:ind w:firstLine="720"/>
        <w:jc w:val="both"/>
        <w:rPr>
          <w:spacing w:val="0"/>
          <w:lang w:val="nl-NL"/>
        </w:rPr>
      </w:pPr>
      <w:r w:rsidRPr="004D1820">
        <w:rPr>
          <w:spacing w:val="0"/>
          <w:lang w:val="nl-NL"/>
        </w:rPr>
        <w:t>- Một số phụ huynh chưa tham dự đầy đủ các buổi họp do trường tổ chức.</w:t>
      </w:r>
    </w:p>
    <w:p w:rsidR="00B9079B" w:rsidRPr="004D1820" w:rsidRDefault="00B9079B" w:rsidP="001363B0">
      <w:pPr>
        <w:tabs>
          <w:tab w:val="left" w:pos="4590"/>
        </w:tabs>
        <w:spacing w:before="120"/>
        <w:ind w:firstLine="720"/>
        <w:jc w:val="both"/>
        <w:rPr>
          <w:b/>
          <w:spacing w:val="0"/>
          <w:lang w:val="nl-NL"/>
        </w:rPr>
      </w:pPr>
      <w:r w:rsidRPr="004D1820">
        <w:rPr>
          <w:b/>
          <w:spacing w:val="0"/>
          <w:lang w:val="nl-NL"/>
        </w:rPr>
        <w:t>II. MỤC TIÊU</w:t>
      </w:r>
    </w:p>
    <w:p w:rsidR="00420E49" w:rsidRPr="004D1820" w:rsidRDefault="00420E49" w:rsidP="001363B0">
      <w:pPr>
        <w:spacing w:before="120"/>
        <w:ind w:firstLine="720"/>
        <w:jc w:val="both"/>
        <w:rPr>
          <w:spacing w:val="0"/>
          <w:lang w:val="sv-SE"/>
        </w:rPr>
      </w:pPr>
      <w:r w:rsidRPr="004D1820">
        <w:rPr>
          <w:spacing w:val="0"/>
          <w:lang w:val="sv-SE"/>
        </w:rPr>
        <w:t>- 100% phụ huynh được tuyên truyền và thực hiện tốt các biện pháp phòng bệnh cho trẻ.</w:t>
      </w:r>
    </w:p>
    <w:p w:rsidR="00B9079B" w:rsidRPr="004D1820" w:rsidRDefault="00B9079B" w:rsidP="001363B0">
      <w:pPr>
        <w:spacing w:before="120"/>
        <w:ind w:firstLine="720"/>
        <w:jc w:val="both"/>
        <w:rPr>
          <w:spacing w:val="0"/>
          <w:lang w:val="nl-NL"/>
        </w:rPr>
      </w:pPr>
      <w:r w:rsidRPr="004D1820">
        <w:rPr>
          <w:spacing w:val="0"/>
          <w:lang w:val="sv-SE"/>
        </w:rPr>
        <w:t xml:space="preserve">- </w:t>
      </w:r>
      <w:r w:rsidR="00B16597" w:rsidRPr="004D1820">
        <w:rPr>
          <w:spacing w:val="0"/>
          <w:lang w:val="sv-SE"/>
        </w:rPr>
        <w:t xml:space="preserve">Nhà trường thực hiện tốt các biện pháp phòng bệnh cho trẻ. </w:t>
      </w:r>
      <w:r w:rsidR="00B16597" w:rsidRPr="004D1820">
        <w:rPr>
          <w:spacing w:val="0"/>
          <w:lang w:val="nl-NL"/>
        </w:rPr>
        <w:t xml:space="preserve">Thực hiện tốt công tác phòng chống dịch trong nhà trường. Tích cực phòng chống </w:t>
      </w:r>
      <w:r w:rsidR="0028577B">
        <w:rPr>
          <w:spacing w:val="0"/>
          <w:lang w:val="nl-NL"/>
        </w:rPr>
        <w:t>dịch bệnh Covid-19</w:t>
      </w:r>
      <w:r w:rsidR="001363B0" w:rsidRPr="004D1820">
        <w:rPr>
          <w:spacing w:val="0"/>
          <w:lang w:val="nl-NL"/>
        </w:rPr>
        <w:t xml:space="preserve">, </w:t>
      </w:r>
      <w:r w:rsidR="00B16597" w:rsidRPr="004D1820">
        <w:rPr>
          <w:spacing w:val="0"/>
          <w:lang w:val="nl-NL"/>
        </w:rPr>
        <w:t>bệnh tay, chân, miệng,</w:t>
      </w:r>
      <w:r w:rsidR="008C6C5A" w:rsidRPr="004D1820">
        <w:rPr>
          <w:spacing w:val="0"/>
          <w:lang w:val="nl-NL"/>
        </w:rPr>
        <w:t xml:space="preserve"> bệnh sốt xuất huyết</w:t>
      </w:r>
      <w:r w:rsidR="00B16597" w:rsidRPr="004D1820">
        <w:rPr>
          <w:spacing w:val="0"/>
          <w:lang w:val="nl-NL"/>
        </w:rPr>
        <w:t xml:space="preserve"> và các dịch bệnh khác không để xảy ra dịch bệnh trong trường.</w:t>
      </w:r>
    </w:p>
    <w:p w:rsidR="00B9079B" w:rsidRPr="004D1820" w:rsidRDefault="00B9079B" w:rsidP="001363B0">
      <w:pPr>
        <w:spacing w:before="120"/>
        <w:ind w:firstLine="720"/>
        <w:jc w:val="both"/>
        <w:rPr>
          <w:bCs/>
          <w:iCs/>
          <w:spacing w:val="0"/>
          <w:lang w:val="nl-NL"/>
        </w:rPr>
      </w:pPr>
      <w:r w:rsidRPr="004D1820">
        <w:rPr>
          <w:bCs/>
          <w:iCs/>
          <w:spacing w:val="0"/>
          <w:lang w:val="nl-NL"/>
        </w:rPr>
        <w:t>- T</w:t>
      </w:r>
      <w:r w:rsidRPr="004D1820">
        <w:rPr>
          <w:rFonts w:hint="eastAsia"/>
          <w:bCs/>
          <w:iCs/>
          <w:spacing w:val="0"/>
          <w:lang w:val="nl-NL"/>
        </w:rPr>
        <w:t>ă</w:t>
      </w:r>
      <w:r w:rsidRPr="004D1820">
        <w:rPr>
          <w:bCs/>
          <w:iCs/>
          <w:spacing w:val="0"/>
          <w:lang w:val="nl-NL"/>
        </w:rPr>
        <w:t>ng c</w:t>
      </w:r>
      <w:r w:rsidRPr="004D1820">
        <w:rPr>
          <w:rFonts w:hint="eastAsia"/>
          <w:bCs/>
          <w:iCs/>
          <w:spacing w:val="0"/>
          <w:lang w:val="nl-NL"/>
        </w:rPr>
        <w:t>ư</w:t>
      </w:r>
      <w:r w:rsidRPr="004D1820">
        <w:rPr>
          <w:bCs/>
          <w:iCs/>
          <w:spacing w:val="0"/>
          <w:lang w:val="nl-NL"/>
        </w:rPr>
        <w:t>ờng công tác ch</w:t>
      </w:r>
      <w:r w:rsidRPr="004D1820">
        <w:rPr>
          <w:rFonts w:hint="eastAsia"/>
          <w:bCs/>
          <w:iCs/>
          <w:spacing w:val="0"/>
          <w:lang w:val="nl-NL"/>
        </w:rPr>
        <w:t>ă</w:t>
      </w:r>
      <w:r w:rsidRPr="004D1820">
        <w:rPr>
          <w:bCs/>
          <w:iCs/>
          <w:spacing w:val="0"/>
          <w:lang w:val="nl-NL"/>
        </w:rPr>
        <w:t>m sóc, nuôi d</w:t>
      </w:r>
      <w:r w:rsidRPr="004D1820">
        <w:rPr>
          <w:rFonts w:hint="eastAsia"/>
          <w:bCs/>
          <w:iCs/>
          <w:spacing w:val="0"/>
          <w:lang w:val="nl-NL"/>
        </w:rPr>
        <w:t>ư</w:t>
      </w:r>
      <w:r w:rsidRPr="004D1820">
        <w:rPr>
          <w:bCs/>
          <w:iCs/>
          <w:spacing w:val="0"/>
          <w:lang w:val="nl-NL"/>
        </w:rPr>
        <w:t xml:space="preserve">ỡng, bảo vệ sức khỏe, </w:t>
      </w:r>
      <w:r w:rsidRPr="004D1820">
        <w:rPr>
          <w:rFonts w:hint="eastAsia"/>
          <w:bCs/>
          <w:iCs/>
          <w:spacing w:val="0"/>
          <w:lang w:val="nl-NL"/>
        </w:rPr>
        <w:t>đ</w:t>
      </w:r>
      <w:r w:rsidRPr="004D1820">
        <w:rPr>
          <w:bCs/>
          <w:iCs/>
          <w:spacing w:val="0"/>
          <w:lang w:val="nl-NL"/>
        </w:rPr>
        <w:t xml:space="preserve">ảm bảo an toàn tuyệt </w:t>
      </w:r>
      <w:r w:rsidRPr="004D1820">
        <w:rPr>
          <w:rFonts w:hint="eastAsia"/>
          <w:bCs/>
          <w:iCs/>
          <w:spacing w:val="0"/>
          <w:lang w:val="nl-NL"/>
        </w:rPr>
        <w:t>đ</w:t>
      </w:r>
      <w:r w:rsidRPr="004D1820">
        <w:rPr>
          <w:bCs/>
          <w:iCs/>
          <w:spacing w:val="0"/>
          <w:lang w:val="nl-NL"/>
        </w:rPr>
        <w:t>ối về thể chất và tinh thần.</w:t>
      </w:r>
    </w:p>
    <w:p w:rsidR="00B9079B" w:rsidRPr="004D1820" w:rsidRDefault="00B9079B" w:rsidP="001363B0">
      <w:pPr>
        <w:spacing w:before="120"/>
        <w:ind w:firstLine="720"/>
        <w:jc w:val="both"/>
        <w:rPr>
          <w:bCs/>
          <w:iCs/>
          <w:spacing w:val="0"/>
          <w:lang w:val="nl-NL"/>
        </w:rPr>
      </w:pPr>
      <w:r w:rsidRPr="004D1820">
        <w:rPr>
          <w:bCs/>
          <w:iCs/>
          <w:spacing w:val="0"/>
          <w:lang w:val="nl-NL"/>
        </w:rPr>
        <w:t>- Phối hợp tốt với ngành y tế trong tiêm chủng phòng bệnh cho trẻ.</w:t>
      </w:r>
    </w:p>
    <w:p w:rsidR="00B9079B" w:rsidRPr="004D1820" w:rsidRDefault="00B9079B" w:rsidP="001363B0">
      <w:pPr>
        <w:spacing w:before="120"/>
        <w:ind w:firstLine="720"/>
        <w:jc w:val="both"/>
        <w:rPr>
          <w:spacing w:val="0"/>
          <w:lang w:val="nl-NL"/>
        </w:rPr>
      </w:pPr>
      <w:r w:rsidRPr="004D1820">
        <w:rPr>
          <w:spacing w:val="0"/>
          <w:lang w:val="nl-NL"/>
        </w:rPr>
        <w:t>- Thực hiện các quy định về việc đảm bảo an toàn phòng chống tai nạn, thương tích trong nhà trường.</w:t>
      </w:r>
    </w:p>
    <w:p w:rsidR="00B9079B" w:rsidRPr="004D1820" w:rsidRDefault="00B9079B" w:rsidP="001363B0">
      <w:pPr>
        <w:spacing w:before="120"/>
        <w:ind w:firstLine="720"/>
        <w:jc w:val="both"/>
        <w:rPr>
          <w:spacing w:val="0"/>
          <w:lang w:val="nl-NL"/>
        </w:rPr>
      </w:pPr>
      <w:r w:rsidRPr="004D1820">
        <w:rPr>
          <w:spacing w:val="0"/>
          <w:lang w:val="nl-NL"/>
        </w:rPr>
        <w:t>- Đảm bảo vệ sinh, an toàn thực phẩm, dinh dưỡng cho học sinh, không để xảy ra ngộ độc thực phẩm và các bệnh truyền qua thực phẩm trong nhà trường.</w:t>
      </w:r>
    </w:p>
    <w:p w:rsidR="00B9079B" w:rsidRPr="004D1820" w:rsidRDefault="00B9079B" w:rsidP="001363B0">
      <w:pPr>
        <w:spacing w:before="120"/>
        <w:ind w:firstLine="720"/>
        <w:jc w:val="both"/>
        <w:rPr>
          <w:spacing w:val="0"/>
          <w:lang w:val="nl-NL"/>
        </w:rPr>
      </w:pPr>
      <w:r w:rsidRPr="004D1820">
        <w:rPr>
          <w:spacing w:val="0"/>
          <w:lang w:val="nl-NL"/>
        </w:rPr>
        <w:t>- Học sinh được học tập và vui chơi trong môi trường xanh sạch, không có khí độc hại, khói, bụi, tiếng ồn, nơi nguy hiểm,...</w:t>
      </w:r>
    </w:p>
    <w:p w:rsidR="00B9079B" w:rsidRPr="004D1820" w:rsidRDefault="004C5DB7" w:rsidP="001363B0">
      <w:pPr>
        <w:spacing w:before="120"/>
        <w:ind w:firstLine="720"/>
        <w:jc w:val="both"/>
        <w:rPr>
          <w:bCs/>
          <w:iCs/>
          <w:color w:val="0000FF"/>
          <w:spacing w:val="0"/>
          <w:lang w:val="nl-NL"/>
        </w:rPr>
      </w:pPr>
      <w:r w:rsidRPr="004D1820">
        <w:rPr>
          <w:bCs/>
          <w:iCs/>
          <w:spacing w:val="0"/>
          <w:lang w:val="nl-NL"/>
        </w:rPr>
        <w:t>- Thực hiện phòng chống HIV/</w:t>
      </w:r>
      <w:r w:rsidR="00B9079B" w:rsidRPr="004D1820">
        <w:rPr>
          <w:bCs/>
          <w:iCs/>
          <w:spacing w:val="0"/>
          <w:lang w:val="nl-NL"/>
        </w:rPr>
        <w:t>AIDS trong đội ngũ CB-GV-NV của trường</w:t>
      </w:r>
      <w:r w:rsidR="00EF6201" w:rsidRPr="004D1820">
        <w:rPr>
          <w:bCs/>
          <w:iCs/>
          <w:spacing w:val="0"/>
          <w:lang w:val="nl-NL"/>
        </w:rPr>
        <w:t>.</w:t>
      </w:r>
    </w:p>
    <w:p w:rsidR="00B9079B" w:rsidRPr="004D1820" w:rsidRDefault="00B9079B" w:rsidP="001363B0">
      <w:pPr>
        <w:spacing w:before="120"/>
        <w:ind w:firstLine="720"/>
        <w:jc w:val="both"/>
        <w:rPr>
          <w:b/>
          <w:spacing w:val="0"/>
          <w:lang w:val="nl-NL"/>
        </w:rPr>
      </w:pPr>
      <w:r w:rsidRPr="004D1820">
        <w:rPr>
          <w:b/>
          <w:spacing w:val="0"/>
          <w:lang w:val="nl-NL"/>
        </w:rPr>
        <w:t>I</w:t>
      </w:r>
      <w:r w:rsidR="00DF0CF5" w:rsidRPr="004D1820">
        <w:rPr>
          <w:b/>
          <w:spacing w:val="0"/>
          <w:lang w:val="nl-NL"/>
        </w:rPr>
        <w:t>II</w:t>
      </w:r>
      <w:r w:rsidRPr="004D1820">
        <w:rPr>
          <w:b/>
          <w:spacing w:val="0"/>
          <w:lang w:val="nl-NL"/>
        </w:rPr>
        <w:t>. BIỆN PHÁP THỰC HIỆN</w:t>
      </w:r>
    </w:p>
    <w:p w:rsidR="00A57D68" w:rsidRPr="004D1820" w:rsidRDefault="00DF0CF5" w:rsidP="001363B0">
      <w:pPr>
        <w:spacing w:before="120"/>
        <w:ind w:firstLine="720"/>
        <w:jc w:val="both"/>
        <w:rPr>
          <w:b/>
          <w:spacing w:val="0"/>
          <w:lang w:val="nl-NL"/>
        </w:rPr>
      </w:pPr>
      <w:r w:rsidRPr="004D1820">
        <w:rPr>
          <w:b/>
          <w:spacing w:val="0"/>
          <w:lang w:val="nl-NL"/>
        </w:rPr>
        <w:t>1.</w:t>
      </w:r>
      <w:r w:rsidR="007F2BE6" w:rsidRPr="004D1820">
        <w:rPr>
          <w:b/>
          <w:spacing w:val="0"/>
          <w:lang w:val="nl-NL"/>
        </w:rPr>
        <w:t xml:space="preserve"> Đối với GV-</w:t>
      </w:r>
      <w:r w:rsidRPr="004D1820">
        <w:rPr>
          <w:b/>
          <w:spacing w:val="0"/>
          <w:lang w:val="nl-NL"/>
        </w:rPr>
        <w:t xml:space="preserve"> </w:t>
      </w:r>
      <w:r w:rsidR="00682194" w:rsidRPr="004D1820">
        <w:rPr>
          <w:b/>
          <w:spacing w:val="0"/>
          <w:lang w:val="nl-NL"/>
        </w:rPr>
        <w:t>C</w:t>
      </w:r>
      <w:r w:rsidR="007F2BE6" w:rsidRPr="004D1820">
        <w:rPr>
          <w:b/>
          <w:spacing w:val="0"/>
          <w:lang w:val="nl-NL"/>
        </w:rPr>
        <w:t>NV:</w:t>
      </w:r>
    </w:p>
    <w:p w:rsidR="00EE1722" w:rsidRPr="004D1820" w:rsidRDefault="00EE1722" w:rsidP="001363B0">
      <w:pPr>
        <w:spacing w:before="120"/>
        <w:ind w:firstLine="720"/>
        <w:jc w:val="both"/>
        <w:rPr>
          <w:b/>
          <w:spacing w:val="0"/>
          <w:lang w:val="nl-NL"/>
        </w:rPr>
      </w:pPr>
      <w:r w:rsidRPr="004D1820">
        <w:rPr>
          <w:spacing w:val="0"/>
          <w:lang w:val="nl-NL"/>
        </w:rPr>
        <w:t xml:space="preserve">- Phát tài liệu tuyên truyền </w:t>
      </w:r>
      <w:r w:rsidR="00682194" w:rsidRPr="004D1820">
        <w:rPr>
          <w:spacing w:val="0"/>
          <w:lang w:val="nl-NL"/>
        </w:rPr>
        <w:t>cho giáo viên, công nhân viên trong trường</w:t>
      </w:r>
      <w:r w:rsidRPr="004D1820">
        <w:rPr>
          <w:spacing w:val="0"/>
          <w:lang w:val="nl-NL"/>
        </w:rPr>
        <w:t>.</w:t>
      </w:r>
    </w:p>
    <w:p w:rsidR="00EE1722" w:rsidRPr="004D1820" w:rsidRDefault="00EE1722" w:rsidP="001363B0">
      <w:pPr>
        <w:spacing w:before="120"/>
        <w:ind w:firstLine="720"/>
        <w:jc w:val="both"/>
        <w:rPr>
          <w:spacing w:val="0"/>
          <w:lang w:val="nl-NL"/>
        </w:rPr>
      </w:pPr>
      <w:r w:rsidRPr="004D1820">
        <w:rPr>
          <w:spacing w:val="0"/>
          <w:lang w:val="nl-NL"/>
        </w:rPr>
        <w:t>- Có tài liệu tham khảo</w:t>
      </w:r>
      <w:r w:rsidR="00E61B6D" w:rsidRPr="004D1820">
        <w:rPr>
          <w:spacing w:val="0"/>
          <w:lang w:val="nl-NL"/>
        </w:rPr>
        <w:t xml:space="preserve"> và có bố trí góc tuyên truyền</w:t>
      </w:r>
      <w:r w:rsidRPr="004D1820">
        <w:rPr>
          <w:spacing w:val="0"/>
          <w:lang w:val="nl-NL"/>
        </w:rPr>
        <w:t xml:space="preserve"> trong phòng y tế.</w:t>
      </w:r>
    </w:p>
    <w:p w:rsidR="005F45D1" w:rsidRPr="004D1820" w:rsidRDefault="00682194" w:rsidP="001363B0">
      <w:pPr>
        <w:spacing w:before="120"/>
        <w:ind w:firstLine="720"/>
        <w:jc w:val="both"/>
        <w:rPr>
          <w:spacing w:val="0"/>
          <w:lang w:val="nl-NL"/>
        </w:rPr>
      </w:pPr>
      <w:r w:rsidRPr="004D1820">
        <w:rPr>
          <w:spacing w:val="0"/>
          <w:lang w:val="nl-NL"/>
        </w:rPr>
        <w:t>-</w:t>
      </w:r>
      <w:r w:rsidR="008B5230" w:rsidRPr="004D1820">
        <w:rPr>
          <w:spacing w:val="0"/>
          <w:lang w:val="nl-NL"/>
        </w:rPr>
        <w:t xml:space="preserve"> </w:t>
      </w:r>
      <w:r w:rsidRPr="004D1820">
        <w:rPr>
          <w:spacing w:val="0"/>
          <w:lang w:val="nl-NL"/>
        </w:rPr>
        <w:t>Treo tài liệu, tranh ảnh tuyên truyền trên bảng thông tin của nhà trường.</w:t>
      </w:r>
    </w:p>
    <w:p w:rsidR="00A57D68" w:rsidRPr="004D1820" w:rsidRDefault="00DF0CF5" w:rsidP="001363B0">
      <w:pPr>
        <w:spacing w:before="120"/>
        <w:ind w:firstLine="720"/>
        <w:jc w:val="both"/>
        <w:rPr>
          <w:spacing w:val="0"/>
          <w:lang w:val="nl-NL"/>
        </w:rPr>
      </w:pPr>
      <w:r w:rsidRPr="004D1820">
        <w:rPr>
          <w:b/>
          <w:spacing w:val="0"/>
          <w:lang w:val="nl-NL"/>
        </w:rPr>
        <w:t>2.</w:t>
      </w:r>
      <w:r w:rsidR="00A57D68" w:rsidRPr="004D1820">
        <w:rPr>
          <w:b/>
          <w:spacing w:val="0"/>
          <w:lang w:val="nl-NL"/>
        </w:rPr>
        <w:t xml:space="preserve"> </w:t>
      </w:r>
      <w:r w:rsidR="00652ACD" w:rsidRPr="004D1820">
        <w:rPr>
          <w:b/>
          <w:spacing w:val="0"/>
          <w:lang w:val="nl-NL"/>
        </w:rPr>
        <w:t>Đối với PHHS</w:t>
      </w:r>
      <w:r w:rsidR="00652ACD" w:rsidRPr="004D1820">
        <w:rPr>
          <w:spacing w:val="0"/>
          <w:lang w:val="nl-NL"/>
        </w:rPr>
        <w:t xml:space="preserve">: </w:t>
      </w:r>
    </w:p>
    <w:p w:rsidR="00682194" w:rsidRPr="004D1820" w:rsidRDefault="00682194" w:rsidP="001363B0">
      <w:pPr>
        <w:spacing w:before="120"/>
        <w:ind w:firstLine="720"/>
        <w:jc w:val="both"/>
        <w:rPr>
          <w:spacing w:val="0"/>
          <w:lang w:val="nl-NL"/>
        </w:rPr>
      </w:pPr>
      <w:r w:rsidRPr="004D1820">
        <w:rPr>
          <w:spacing w:val="0"/>
          <w:lang w:val="nl-NL"/>
        </w:rPr>
        <w:t>- Tổ chức các buổi họp phụ huynh có lồng ghép việc tuyên truyền cho phụ huynh về cách nhận biết và phòng tránh một số bệnh thường gặp ở trẻ.</w:t>
      </w:r>
    </w:p>
    <w:p w:rsidR="00682194" w:rsidRPr="004D1820" w:rsidRDefault="00682194" w:rsidP="001363B0">
      <w:pPr>
        <w:spacing w:before="120"/>
        <w:ind w:firstLine="720"/>
        <w:jc w:val="both"/>
        <w:rPr>
          <w:spacing w:val="0"/>
          <w:lang w:val="nl-NL"/>
        </w:rPr>
      </w:pPr>
      <w:r w:rsidRPr="004D1820">
        <w:rPr>
          <w:spacing w:val="0"/>
          <w:lang w:val="nl-NL"/>
        </w:rPr>
        <w:t>- Phát tờ rơi cho phụ huynh nhằm giúp phụ huynh nắm rõ hơn</w:t>
      </w:r>
      <w:r w:rsidR="00DB38E8" w:rsidRPr="004D1820">
        <w:rPr>
          <w:spacing w:val="0"/>
          <w:lang w:val="nl-NL"/>
        </w:rPr>
        <w:t>.</w:t>
      </w:r>
    </w:p>
    <w:p w:rsidR="00652ACD" w:rsidRPr="004D1820" w:rsidRDefault="00652ACD" w:rsidP="001363B0">
      <w:pPr>
        <w:spacing w:before="120"/>
        <w:ind w:firstLine="720"/>
        <w:jc w:val="both"/>
        <w:rPr>
          <w:spacing w:val="0"/>
          <w:lang w:val="nl-NL"/>
        </w:rPr>
      </w:pPr>
      <w:r w:rsidRPr="004D1820">
        <w:rPr>
          <w:spacing w:val="0"/>
          <w:lang w:val="nl-NL"/>
        </w:rPr>
        <w:t xml:space="preserve">- </w:t>
      </w:r>
      <w:r w:rsidR="004655C2" w:rsidRPr="004D1820">
        <w:rPr>
          <w:spacing w:val="0"/>
          <w:lang w:val="nl-NL"/>
        </w:rPr>
        <w:t>Dán tr</w:t>
      </w:r>
      <w:r w:rsidR="00682194" w:rsidRPr="004D1820">
        <w:rPr>
          <w:spacing w:val="0"/>
          <w:lang w:val="nl-NL"/>
        </w:rPr>
        <w:t>anh ảnh, tài liệu tuyên truyền trên</w:t>
      </w:r>
      <w:r w:rsidR="004655C2" w:rsidRPr="004D1820">
        <w:rPr>
          <w:spacing w:val="0"/>
          <w:lang w:val="nl-NL"/>
        </w:rPr>
        <w:t xml:space="preserve"> bảng thông tin của các lớp.</w:t>
      </w:r>
    </w:p>
    <w:p w:rsidR="008B5230" w:rsidRPr="004D1820" w:rsidRDefault="008B5230" w:rsidP="001363B0">
      <w:pPr>
        <w:spacing w:before="120"/>
        <w:ind w:firstLine="720"/>
        <w:jc w:val="both"/>
        <w:rPr>
          <w:spacing w:val="0"/>
          <w:lang w:val="nl-NL"/>
        </w:rPr>
      </w:pPr>
      <w:r w:rsidRPr="004D1820">
        <w:rPr>
          <w:spacing w:val="0"/>
          <w:lang w:val="nl-NL"/>
        </w:rPr>
        <w:t>-</w:t>
      </w:r>
      <w:r w:rsidR="00920182" w:rsidRPr="004D1820">
        <w:rPr>
          <w:spacing w:val="0"/>
          <w:lang w:val="nl-NL"/>
        </w:rPr>
        <w:t xml:space="preserve"> </w:t>
      </w:r>
      <w:r w:rsidRPr="004D1820">
        <w:rPr>
          <w:spacing w:val="0"/>
          <w:lang w:val="nl-NL"/>
        </w:rPr>
        <w:t>Treo tài liệu, tranh ảnh tuyên truyền trên bảng thông tin của nhà trường.</w:t>
      </w:r>
    </w:p>
    <w:p w:rsidR="00435503" w:rsidRDefault="00812051" w:rsidP="001363B0">
      <w:pPr>
        <w:spacing w:before="120"/>
        <w:ind w:firstLine="720"/>
        <w:jc w:val="both"/>
        <w:rPr>
          <w:b/>
          <w:spacing w:val="4"/>
          <w:lang w:val="nl-NL"/>
        </w:rPr>
      </w:pPr>
      <w:r w:rsidRPr="00812051">
        <w:rPr>
          <w:b/>
          <w:spacing w:val="4"/>
          <w:lang w:val="nl-NL"/>
        </w:rPr>
        <w:t>IV. NỘI DUNG TUYÊN TRUYỀN</w:t>
      </w:r>
    </w:p>
    <w:tbl>
      <w:tblPr>
        <w:tblW w:w="964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162"/>
        <w:gridCol w:w="1815"/>
        <w:gridCol w:w="2689"/>
        <w:gridCol w:w="3371"/>
      </w:tblGrid>
      <w:tr w:rsidR="00812051" w:rsidRPr="00B94852" w:rsidTr="004D1820">
        <w:tc>
          <w:tcPr>
            <w:tcW w:w="611" w:type="dxa"/>
            <w:shd w:val="clear" w:color="auto" w:fill="auto"/>
            <w:vAlign w:val="center"/>
          </w:tcPr>
          <w:p w:rsidR="00812051" w:rsidRPr="00B94852" w:rsidRDefault="00812051" w:rsidP="00741ECA">
            <w:pPr>
              <w:spacing w:before="120"/>
              <w:jc w:val="center"/>
              <w:rPr>
                <w:b/>
                <w:spacing w:val="4"/>
                <w:lang w:val="nl-NL"/>
              </w:rPr>
            </w:pPr>
            <w:r w:rsidRPr="00B94852">
              <w:rPr>
                <w:b/>
                <w:spacing w:val="4"/>
                <w:lang w:val="nl-NL"/>
              </w:rPr>
              <w:t>TT</w:t>
            </w:r>
          </w:p>
        </w:tc>
        <w:tc>
          <w:tcPr>
            <w:tcW w:w="1162" w:type="dxa"/>
            <w:shd w:val="clear" w:color="auto" w:fill="auto"/>
            <w:vAlign w:val="center"/>
          </w:tcPr>
          <w:p w:rsidR="00812051" w:rsidRPr="00B94852" w:rsidRDefault="00812051" w:rsidP="00741ECA">
            <w:pPr>
              <w:spacing w:before="120"/>
              <w:jc w:val="center"/>
              <w:rPr>
                <w:b/>
                <w:spacing w:val="4"/>
                <w:lang w:val="nl-NL"/>
              </w:rPr>
            </w:pPr>
            <w:r w:rsidRPr="00B94852">
              <w:rPr>
                <w:b/>
                <w:spacing w:val="4"/>
                <w:lang w:val="nl-NL"/>
              </w:rPr>
              <w:t>Tháng</w:t>
            </w:r>
          </w:p>
        </w:tc>
        <w:tc>
          <w:tcPr>
            <w:tcW w:w="1815" w:type="dxa"/>
            <w:shd w:val="clear" w:color="auto" w:fill="auto"/>
            <w:vAlign w:val="center"/>
          </w:tcPr>
          <w:p w:rsidR="00DB38E8" w:rsidRPr="00B94852" w:rsidRDefault="00DB38E8" w:rsidP="00741ECA">
            <w:pPr>
              <w:spacing w:before="120"/>
              <w:jc w:val="center"/>
              <w:rPr>
                <w:b/>
                <w:spacing w:val="4"/>
                <w:lang w:val="nl-NL"/>
              </w:rPr>
            </w:pPr>
            <w:r w:rsidRPr="00B94852">
              <w:rPr>
                <w:b/>
                <w:spacing w:val="4"/>
                <w:lang w:val="nl-NL"/>
              </w:rPr>
              <w:t>Nội dung</w:t>
            </w:r>
          </w:p>
          <w:p w:rsidR="00812051" w:rsidRPr="00B94852" w:rsidRDefault="00812051" w:rsidP="00741ECA">
            <w:pPr>
              <w:spacing w:before="120"/>
              <w:jc w:val="center"/>
              <w:rPr>
                <w:b/>
                <w:spacing w:val="4"/>
                <w:lang w:val="nl-NL"/>
              </w:rPr>
            </w:pPr>
            <w:r w:rsidRPr="00B94852">
              <w:rPr>
                <w:b/>
                <w:spacing w:val="4"/>
                <w:lang w:val="nl-NL"/>
              </w:rPr>
              <w:t>tuyên truyền</w:t>
            </w:r>
          </w:p>
        </w:tc>
        <w:tc>
          <w:tcPr>
            <w:tcW w:w="2689" w:type="dxa"/>
            <w:shd w:val="clear" w:color="auto" w:fill="auto"/>
            <w:vAlign w:val="center"/>
          </w:tcPr>
          <w:p w:rsidR="00812051" w:rsidRPr="00B94852" w:rsidRDefault="00812051" w:rsidP="00741ECA">
            <w:pPr>
              <w:spacing w:before="120"/>
              <w:jc w:val="center"/>
              <w:rPr>
                <w:b/>
                <w:spacing w:val="4"/>
                <w:lang w:val="nl-NL"/>
              </w:rPr>
            </w:pPr>
            <w:r w:rsidRPr="00B94852">
              <w:rPr>
                <w:b/>
                <w:spacing w:val="4"/>
                <w:lang w:val="nl-NL"/>
              </w:rPr>
              <w:t>Hình thức tuyên truyền</w:t>
            </w:r>
          </w:p>
        </w:tc>
        <w:tc>
          <w:tcPr>
            <w:tcW w:w="3371" w:type="dxa"/>
            <w:shd w:val="clear" w:color="auto" w:fill="auto"/>
            <w:vAlign w:val="center"/>
          </w:tcPr>
          <w:p w:rsidR="00812051" w:rsidRPr="00B94852" w:rsidRDefault="00812051" w:rsidP="00741ECA">
            <w:pPr>
              <w:spacing w:before="120"/>
              <w:jc w:val="center"/>
              <w:rPr>
                <w:b/>
                <w:spacing w:val="4"/>
                <w:lang w:val="nl-NL"/>
              </w:rPr>
            </w:pPr>
            <w:r w:rsidRPr="00B94852">
              <w:rPr>
                <w:b/>
                <w:spacing w:val="4"/>
                <w:lang w:val="nl-NL"/>
              </w:rPr>
              <w:t>Nội dung giáo dục</w:t>
            </w:r>
          </w:p>
        </w:tc>
      </w:tr>
      <w:tr w:rsidR="00812051" w:rsidRPr="00B94852" w:rsidTr="004D1820">
        <w:tc>
          <w:tcPr>
            <w:tcW w:w="611" w:type="dxa"/>
            <w:shd w:val="clear" w:color="auto" w:fill="auto"/>
            <w:vAlign w:val="center"/>
          </w:tcPr>
          <w:p w:rsidR="00812051" w:rsidRPr="00B94852" w:rsidRDefault="00426A57" w:rsidP="00B94852">
            <w:pPr>
              <w:jc w:val="center"/>
              <w:rPr>
                <w:spacing w:val="4"/>
                <w:lang w:val="nl-NL"/>
              </w:rPr>
            </w:pPr>
            <w:r>
              <w:rPr>
                <w:spacing w:val="4"/>
                <w:lang w:val="nl-NL"/>
              </w:rPr>
              <w:t>1</w:t>
            </w:r>
          </w:p>
        </w:tc>
        <w:tc>
          <w:tcPr>
            <w:tcW w:w="1162" w:type="dxa"/>
            <w:shd w:val="clear" w:color="auto" w:fill="auto"/>
            <w:vAlign w:val="center"/>
          </w:tcPr>
          <w:p w:rsidR="00812051" w:rsidRPr="00B94852" w:rsidRDefault="00AE7A7D" w:rsidP="00B94852">
            <w:pPr>
              <w:jc w:val="center"/>
              <w:rPr>
                <w:spacing w:val="4"/>
                <w:lang w:val="nl-NL"/>
              </w:rPr>
            </w:pPr>
            <w:r>
              <w:rPr>
                <w:spacing w:val="4"/>
                <w:lang w:val="nl-NL"/>
              </w:rPr>
              <w:t>9</w:t>
            </w:r>
            <w:r w:rsidR="00A23978">
              <w:rPr>
                <w:spacing w:val="4"/>
                <w:lang w:val="nl-NL"/>
              </w:rPr>
              <w:t>/202</w:t>
            </w:r>
            <w:r w:rsidR="002D2E0E">
              <w:rPr>
                <w:spacing w:val="4"/>
                <w:lang w:val="nl-NL"/>
              </w:rPr>
              <w:t>3</w:t>
            </w:r>
          </w:p>
        </w:tc>
        <w:tc>
          <w:tcPr>
            <w:tcW w:w="1815" w:type="dxa"/>
            <w:shd w:val="clear" w:color="auto" w:fill="auto"/>
            <w:vAlign w:val="center"/>
          </w:tcPr>
          <w:p w:rsidR="000D7E03" w:rsidRDefault="000D7E03" w:rsidP="000A07BB">
            <w:r w:rsidRPr="009970ED">
              <w:t xml:space="preserve">- Tuyên truyền bệnh sốt xuất huyết </w:t>
            </w:r>
          </w:p>
          <w:p w:rsidR="00D77751" w:rsidRPr="009970ED" w:rsidRDefault="00846126" w:rsidP="000A07BB">
            <w:pPr>
              <w:rPr>
                <w:spacing w:val="4"/>
                <w:lang w:val="nl-NL"/>
              </w:rPr>
            </w:pPr>
            <w:r>
              <w:rPr>
                <w:spacing w:val="4"/>
                <w:lang w:val="nl-NL"/>
              </w:rPr>
              <w:t xml:space="preserve"> </w:t>
            </w:r>
          </w:p>
        </w:tc>
        <w:tc>
          <w:tcPr>
            <w:tcW w:w="2689" w:type="dxa"/>
            <w:shd w:val="clear" w:color="auto" w:fill="auto"/>
            <w:vAlign w:val="center"/>
          </w:tcPr>
          <w:p w:rsidR="00CD7502" w:rsidRPr="00B94852" w:rsidRDefault="00336B60" w:rsidP="000A07BB">
            <w:pPr>
              <w:rPr>
                <w:spacing w:val="4"/>
                <w:lang w:val="nl-NL"/>
              </w:rPr>
            </w:pPr>
            <w:r w:rsidRPr="00B94852">
              <w:rPr>
                <w:spacing w:val="4"/>
                <w:lang w:val="nl-NL"/>
              </w:rPr>
              <w:t xml:space="preserve">- </w:t>
            </w:r>
            <w:r w:rsidR="0028577B">
              <w:rPr>
                <w:spacing w:val="4"/>
                <w:lang w:val="nl-NL"/>
              </w:rPr>
              <w:t xml:space="preserve">Họp Ban chấp hành Phụ huynh và </w:t>
            </w:r>
            <w:r w:rsidRPr="00B94852">
              <w:rPr>
                <w:spacing w:val="4"/>
                <w:lang w:val="nl-NL"/>
              </w:rPr>
              <w:t>họp phụ huynh các khối lớp.</w:t>
            </w:r>
          </w:p>
          <w:p w:rsidR="00CD7502" w:rsidRPr="00B94852" w:rsidRDefault="00CD7502" w:rsidP="000A07BB">
            <w:pPr>
              <w:rPr>
                <w:spacing w:val="4"/>
                <w:lang w:val="nl-NL"/>
              </w:rPr>
            </w:pPr>
            <w:r w:rsidRPr="00B94852">
              <w:rPr>
                <w:spacing w:val="4"/>
                <w:lang w:val="nl-NL"/>
              </w:rPr>
              <w:t>- Phát tờ bướm.</w:t>
            </w:r>
          </w:p>
          <w:p w:rsidR="00CD7502" w:rsidRPr="00B94852" w:rsidRDefault="00CD7502" w:rsidP="000A07BB">
            <w:pPr>
              <w:rPr>
                <w:spacing w:val="4"/>
                <w:lang w:val="nl-NL"/>
              </w:rPr>
            </w:pPr>
            <w:r w:rsidRPr="00B94852">
              <w:rPr>
                <w:spacing w:val="4"/>
                <w:lang w:val="nl-NL"/>
              </w:rPr>
              <w:t>- Dán tranh ảnh, tài liệu tuyên truyền trên bảng thông tin của các lớp và bảng thông tin của</w:t>
            </w:r>
          </w:p>
          <w:p w:rsidR="00FE01C9" w:rsidRPr="00FE01C9" w:rsidRDefault="00CD7502" w:rsidP="00B23CE0">
            <w:pPr>
              <w:rPr>
                <w:spacing w:val="4"/>
                <w:lang w:val="nl-NL"/>
              </w:rPr>
            </w:pPr>
            <w:r w:rsidRPr="00B94852">
              <w:rPr>
                <w:spacing w:val="4"/>
                <w:lang w:val="nl-NL"/>
              </w:rPr>
              <w:t>trường.</w:t>
            </w:r>
          </w:p>
        </w:tc>
        <w:tc>
          <w:tcPr>
            <w:tcW w:w="3371" w:type="dxa"/>
            <w:shd w:val="clear" w:color="auto" w:fill="auto"/>
          </w:tcPr>
          <w:p w:rsidR="000D7E03" w:rsidRDefault="000D7E03" w:rsidP="000D7E03">
            <w:pPr>
              <w:rPr>
                <w:spacing w:val="4"/>
                <w:lang w:val="nl-NL"/>
              </w:rPr>
            </w:pPr>
            <w:r w:rsidRPr="00B94852">
              <w:rPr>
                <w:spacing w:val="4"/>
                <w:lang w:val="nl-NL"/>
              </w:rPr>
              <w:t>- Giữ vệ sinh phòng lớp sạch sẽ.</w:t>
            </w:r>
          </w:p>
          <w:p w:rsidR="000D7E03" w:rsidRPr="00B94852" w:rsidRDefault="000D7E03" w:rsidP="000D7E03">
            <w:pPr>
              <w:rPr>
                <w:spacing w:val="4"/>
                <w:lang w:val="nl-NL"/>
              </w:rPr>
            </w:pPr>
            <w:r>
              <w:rPr>
                <w:spacing w:val="4"/>
                <w:lang w:val="nl-NL"/>
              </w:rPr>
              <w:t>- Phát hoang bụi rậm, loại bỏ các vùng nước đọng.</w:t>
            </w:r>
          </w:p>
          <w:p w:rsidR="000D7E03" w:rsidRDefault="000D7E03" w:rsidP="000D7E03">
            <w:pPr>
              <w:rPr>
                <w:spacing w:val="4"/>
                <w:lang w:val="nl-NL"/>
              </w:rPr>
            </w:pPr>
            <w:r>
              <w:rPr>
                <w:spacing w:val="4"/>
                <w:lang w:val="nl-NL"/>
              </w:rPr>
              <w:t>- GV xịt muỗi trước khi cho trẻ vào lớp.</w:t>
            </w:r>
          </w:p>
          <w:p w:rsidR="000D7E03" w:rsidRPr="00B94852" w:rsidRDefault="000D7E03" w:rsidP="000D7E03">
            <w:pPr>
              <w:rPr>
                <w:spacing w:val="4"/>
                <w:lang w:val="nl-NL"/>
              </w:rPr>
            </w:pPr>
            <w:r>
              <w:rPr>
                <w:spacing w:val="4"/>
                <w:lang w:val="nl-NL"/>
              </w:rPr>
              <w:t>- Tuyên tryền phụ huynh cho trẻ ngủ mùng, dọn vệ sinh nhà cửa thoáng mát</w:t>
            </w:r>
          </w:p>
          <w:p w:rsidR="000A7123" w:rsidRPr="00B94852" w:rsidRDefault="000A7123" w:rsidP="00B23CE0">
            <w:pPr>
              <w:rPr>
                <w:lang w:val="nl-NL"/>
              </w:rPr>
            </w:pPr>
          </w:p>
        </w:tc>
      </w:tr>
      <w:tr w:rsidR="00812051" w:rsidRPr="00B94852" w:rsidTr="004D1820">
        <w:tc>
          <w:tcPr>
            <w:tcW w:w="611" w:type="dxa"/>
            <w:shd w:val="clear" w:color="auto" w:fill="auto"/>
            <w:vAlign w:val="center"/>
          </w:tcPr>
          <w:p w:rsidR="00812051" w:rsidRPr="00B94852" w:rsidRDefault="00766903" w:rsidP="00B94852">
            <w:pPr>
              <w:jc w:val="center"/>
              <w:rPr>
                <w:spacing w:val="4"/>
                <w:lang w:val="nl-NL"/>
              </w:rPr>
            </w:pPr>
            <w:r w:rsidRPr="00B94852">
              <w:rPr>
                <w:spacing w:val="4"/>
                <w:lang w:val="nl-NL"/>
              </w:rPr>
              <w:t>2</w:t>
            </w:r>
          </w:p>
        </w:tc>
        <w:tc>
          <w:tcPr>
            <w:tcW w:w="1162" w:type="dxa"/>
            <w:shd w:val="clear" w:color="auto" w:fill="auto"/>
            <w:vAlign w:val="center"/>
          </w:tcPr>
          <w:p w:rsidR="00812051" w:rsidRPr="00B94852" w:rsidRDefault="000D7E03" w:rsidP="00B94852">
            <w:pPr>
              <w:jc w:val="center"/>
              <w:rPr>
                <w:spacing w:val="4"/>
                <w:lang w:val="nl-NL"/>
              </w:rPr>
            </w:pPr>
            <w:r>
              <w:rPr>
                <w:spacing w:val="4"/>
                <w:lang w:val="nl-NL"/>
              </w:rPr>
              <w:t>10</w:t>
            </w:r>
            <w:r w:rsidR="00A23978">
              <w:rPr>
                <w:spacing w:val="4"/>
                <w:lang w:val="nl-NL"/>
              </w:rPr>
              <w:t>/202</w:t>
            </w:r>
            <w:r w:rsidR="002D2E0E">
              <w:rPr>
                <w:spacing w:val="4"/>
                <w:lang w:val="nl-NL"/>
              </w:rPr>
              <w:t>3</w:t>
            </w:r>
          </w:p>
        </w:tc>
        <w:tc>
          <w:tcPr>
            <w:tcW w:w="1815" w:type="dxa"/>
            <w:shd w:val="clear" w:color="auto" w:fill="auto"/>
            <w:vAlign w:val="center"/>
          </w:tcPr>
          <w:p w:rsidR="00812051" w:rsidRPr="009970ED" w:rsidRDefault="00CB7AFF" w:rsidP="000A07BB">
            <w:pPr>
              <w:rPr>
                <w:lang w:val="nl-NL"/>
              </w:rPr>
            </w:pPr>
            <w:r w:rsidRPr="009970ED">
              <w:rPr>
                <w:spacing w:val="4"/>
                <w:lang w:val="nl-NL"/>
              </w:rPr>
              <w:t>- Tuyên truyền bệnh suy dinh dưỡng - béo phì.</w:t>
            </w:r>
          </w:p>
        </w:tc>
        <w:tc>
          <w:tcPr>
            <w:tcW w:w="2689" w:type="dxa"/>
            <w:shd w:val="clear" w:color="auto" w:fill="auto"/>
            <w:vAlign w:val="center"/>
          </w:tcPr>
          <w:p w:rsidR="00220DE9" w:rsidRPr="00B94852" w:rsidRDefault="00220DE9" w:rsidP="000A07BB">
            <w:pPr>
              <w:rPr>
                <w:spacing w:val="4"/>
                <w:lang w:val="nl-NL"/>
              </w:rPr>
            </w:pPr>
            <w:r w:rsidRPr="00B94852">
              <w:rPr>
                <w:spacing w:val="4"/>
                <w:lang w:val="nl-NL"/>
              </w:rPr>
              <w:t>- Phát tờ bướm.</w:t>
            </w:r>
          </w:p>
          <w:p w:rsidR="000C22E3" w:rsidRPr="00B94852" w:rsidRDefault="00220DE9" w:rsidP="000A07BB">
            <w:pPr>
              <w:rPr>
                <w:spacing w:val="4"/>
                <w:lang w:val="nl-NL"/>
              </w:rPr>
            </w:pPr>
            <w:r w:rsidRPr="00B94852">
              <w:rPr>
                <w:spacing w:val="4"/>
                <w:lang w:val="nl-NL"/>
              </w:rPr>
              <w:t>- Dán tranh ảnh, tài liệu tuyên truyền trên bảng thông tin của các lớp và bảng thông tin của</w:t>
            </w:r>
          </w:p>
          <w:p w:rsidR="00812051" w:rsidRPr="00B94852" w:rsidRDefault="00220DE9" w:rsidP="000A07BB">
            <w:pPr>
              <w:rPr>
                <w:spacing w:val="4"/>
                <w:lang w:val="nl-NL"/>
              </w:rPr>
            </w:pPr>
            <w:r w:rsidRPr="00B94852">
              <w:rPr>
                <w:spacing w:val="4"/>
                <w:lang w:val="nl-NL"/>
              </w:rPr>
              <w:t>trường.</w:t>
            </w:r>
          </w:p>
        </w:tc>
        <w:tc>
          <w:tcPr>
            <w:tcW w:w="3371" w:type="dxa"/>
            <w:shd w:val="clear" w:color="auto" w:fill="auto"/>
          </w:tcPr>
          <w:p w:rsidR="0050318C" w:rsidRPr="00B94852" w:rsidRDefault="0050318C" w:rsidP="0050318C">
            <w:pPr>
              <w:rPr>
                <w:spacing w:val="4"/>
                <w:lang w:val="nl-NL"/>
              </w:rPr>
            </w:pPr>
            <w:r w:rsidRPr="00B94852">
              <w:rPr>
                <w:spacing w:val="4"/>
                <w:lang w:val="nl-NL"/>
              </w:rPr>
              <w:t>- Tuyên truyền phụ huynh nuôi dạy con theo khoa học, cho trẻ ăn hợp lý, đủ chất.</w:t>
            </w:r>
          </w:p>
          <w:p w:rsidR="0050318C" w:rsidRPr="00B94852" w:rsidRDefault="0050318C" w:rsidP="0050318C">
            <w:pPr>
              <w:rPr>
                <w:spacing w:val="4"/>
                <w:lang w:val="nl-NL"/>
              </w:rPr>
            </w:pPr>
            <w:r w:rsidRPr="00B94852">
              <w:rPr>
                <w:spacing w:val="4"/>
                <w:lang w:val="nl-NL"/>
              </w:rPr>
              <w:t>- Tuyên truyền phụ huynh cần kết hợp với nhà trường trong việc cho cháu ăn uống đúng cách đối với cháu béo phì không cho cháu ăn uống theo nhu cầu</w:t>
            </w:r>
            <w:r w:rsidR="005C02B5">
              <w:rPr>
                <w:spacing w:val="4"/>
                <w:lang w:val="nl-NL"/>
              </w:rPr>
              <w:t>.</w:t>
            </w:r>
          </w:p>
        </w:tc>
      </w:tr>
      <w:tr w:rsidR="00220DE9" w:rsidRPr="00B94852" w:rsidTr="004D1820">
        <w:tc>
          <w:tcPr>
            <w:tcW w:w="611" w:type="dxa"/>
            <w:shd w:val="clear" w:color="auto" w:fill="auto"/>
            <w:vAlign w:val="center"/>
          </w:tcPr>
          <w:p w:rsidR="00220DE9" w:rsidRPr="00B94852" w:rsidRDefault="00220DE9" w:rsidP="00B94852">
            <w:pPr>
              <w:jc w:val="center"/>
              <w:rPr>
                <w:spacing w:val="4"/>
                <w:lang w:val="nl-NL"/>
              </w:rPr>
            </w:pPr>
            <w:r w:rsidRPr="00B94852">
              <w:rPr>
                <w:spacing w:val="4"/>
                <w:lang w:val="nl-NL"/>
              </w:rPr>
              <w:t>3</w:t>
            </w:r>
          </w:p>
        </w:tc>
        <w:tc>
          <w:tcPr>
            <w:tcW w:w="1162" w:type="dxa"/>
            <w:shd w:val="clear" w:color="auto" w:fill="auto"/>
            <w:vAlign w:val="center"/>
          </w:tcPr>
          <w:p w:rsidR="00220DE9" w:rsidRPr="00B94852" w:rsidRDefault="000D7E03" w:rsidP="00B94852">
            <w:pPr>
              <w:jc w:val="center"/>
              <w:rPr>
                <w:spacing w:val="4"/>
                <w:lang w:val="nl-NL"/>
              </w:rPr>
            </w:pPr>
            <w:r>
              <w:rPr>
                <w:spacing w:val="4"/>
                <w:lang w:val="nl-NL"/>
              </w:rPr>
              <w:t>11</w:t>
            </w:r>
            <w:r w:rsidR="00A23978">
              <w:rPr>
                <w:spacing w:val="4"/>
                <w:lang w:val="nl-NL"/>
              </w:rPr>
              <w:t>/202</w:t>
            </w:r>
            <w:r w:rsidR="00D70F4F">
              <w:rPr>
                <w:spacing w:val="4"/>
                <w:lang w:val="nl-NL"/>
              </w:rPr>
              <w:t>3</w:t>
            </w:r>
          </w:p>
        </w:tc>
        <w:tc>
          <w:tcPr>
            <w:tcW w:w="1815" w:type="dxa"/>
            <w:shd w:val="clear" w:color="auto" w:fill="auto"/>
            <w:vAlign w:val="center"/>
          </w:tcPr>
          <w:p w:rsidR="000D7E03" w:rsidRPr="003F6CEE" w:rsidRDefault="000D7E03" w:rsidP="000D7E03">
            <w:pPr>
              <w:rPr>
                <w:spacing w:val="4"/>
                <w:lang w:val="nl-NL"/>
              </w:rPr>
            </w:pPr>
            <w:r w:rsidRPr="003F6CEE">
              <w:rPr>
                <w:spacing w:val="4"/>
                <w:lang w:val="nl-NL"/>
              </w:rPr>
              <w:t>- Tuyên truyền</w:t>
            </w:r>
            <w:r w:rsidR="001363B0">
              <w:rPr>
                <w:spacing w:val="4"/>
                <w:lang w:val="nl-NL"/>
              </w:rPr>
              <w:t xml:space="preserve"> p</w:t>
            </w:r>
            <w:r w:rsidR="00741ECA">
              <w:rPr>
                <w:spacing w:val="4"/>
                <w:lang w:val="nl-NL"/>
              </w:rPr>
              <w:t>hòng chống dịch bệnh Covid-19</w:t>
            </w:r>
          </w:p>
          <w:p w:rsidR="00220DE9" w:rsidRPr="004D1820" w:rsidRDefault="000D7E03" w:rsidP="000D7E03">
            <w:pPr>
              <w:spacing w:before="120"/>
              <w:rPr>
                <w:spacing w:val="4"/>
                <w:lang w:val="nl-NL"/>
              </w:rPr>
            </w:pPr>
            <w:r w:rsidRPr="003F6CEE">
              <w:rPr>
                <w:spacing w:val="4"/>
                <w:lang w:val="nl-NL"/>
              </w:rPr>
              <w:t xml:space="preserve">- Tuyên truyền về bệnh tay chân miệng trong nhà trường. </w:t>
            </w:r>
          </w:p>
        </w:tc>
        <w:tc>
          <w:tcPr>
            <w:tcW w:w="2689" w:type="dxa"/>
            <w:shd w:val="clear" w:color="auto" w:fill="auto"/>
            <w:vAlign w:val="center"/>
          </w:tcPr>
          <w:p w:rsidR="00220DE9" w:rsidRPr="00B94852" w:rsidRDefault="00220DE9" w:rsidP="000A07BB">
            <w:pPr>
              <w:rPr>
                <w:spacing w:val="4"/>
                <w:lang w:val="nl-NL"/>
              </w:rPr>
            </w:pPr>
            <w:r w:rsidRPr="00B94852">
              <w:rPr>
                <w:spacing w:val="4"/>
                <w:lang w:val="nl-NL"/>
              </w:rPr>
              <w:t>- Phát tờ bướm.</w:t>
            </w:r>
          </w:p>
          <w:p w:rsidR="00220DE9" w:rsidRPr="00B94852" w:rsidRDefault="00220DE9" w:rsidP="000A07BB">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0D7E03" w:rsidRPr="003F6CEE" w:rsidRDefault="000D7E03" w:rsidP="000D7E03">
            <w:pPr>
              <w:rPr>
                <w:spacing w:val="4"/>
                <w:lang w:val="nl-NL"/>
              </w:rPr>
            </w:pPr>
            <w:r w:rsidRPr="003F6CEE">
              <w:rPr>
                <w:spacing w:val="4"/>
                <w:lang w:val="nl-NL"/>
              </w:rPr>
              <w:t>- Giữ vệ sinh phòng lớp sạch sẽ.</w:t>
            </w:r>
          </w:p>
          <w:p w:rsidR="000D7E03" w:rsidRPr="003F6CEE" w:rsidRDefault="000D7E03" w:rsidP="000D7E03">
            <w:pPr>
              <w:rPr>
                <w:spacing w:val="4"/>
                <w:lang w:val="nl-NL"/>
              </w:rPr>
            </w:pPr>
            <w:r w:rsidRPr="003F6CEE">
              <w:rPr>
                <w:spacing w:val="4"/>
                <w:lang w:val="nl-NL"/>
              </w:rPr>
              <w:t>- Giáo dục cháu thường xuyên rửa tay bằng xà phòng dưới vòi nước chảy.</w:t>
            </w:r>
          </w:p>
          <w:p w:rsidR="001363B0" w:rsidRDefault="000D7E03" w:rsidP="000D7E03">
            <w:pPr>
              <w:rPr>
                <w:spacing w:val="4"/>
                <w:lang w:val="nl-NL"/>
              </w:rPr>
            </w:pPr>
            <w:r w:rsidRPr="003F6CEE">
              <w:rPr>
                <w:spacing w:val="4"/>
                <w:lang w:val="nl-NL"/>
              </w:rPr>
              <w:t>- Vệ sinh cá nhân thường xuyên</w:t>
            </w:r>
          </w:p>
          <w:p w:rsidR="000D7E03" w:rsidRPr="000D7E03" w:rsidRDefault="000D7E03" w:rsidP="000D7E03">
            <w:pPr>
              <w:rPr>
                <w:color w:val="FF0000"/>
                <w:spacing w:val="4"/>
                <w:lang w:val="nl-NL"/>
              </w:rPr>
            </w:pPr>
            <w:r w:rsidRPr="003F6CEE">
              <w:rPr>
                <w:spacing w:val="4"/>
                <w:lang w:val="nl-NL"/>
              </w:rPr>
              <w:t>- Cho trẻ đeo khẩu trang khi đến nơi có nguy cơ cao như bệnh viện,...</w:t>
            </w:r>
          </w:p>
          <w:p w:rsidR="000A7123" w:rsidRPr="00B94852" w:rsidRDefault="000A7123" w:rsidP="00B23CE0">
            <w:pPr>
              <w:rPr>
                <w:spacing w:val="4"/>
                <w:lang w:val="nl-NL"/>
              </w:rPr>
            </w:pPr>
          </w:p>
        </w:tc>
      </w:tr>
      <w:tr w:rsidR="00D24A13" w:rsidRPr="00B94852" w:rsidTr="004D1820">
        <w:tc>
          <w:tcPr>
            <w:tcW w:w="611" w:type="dxa"/>
            <w:shd w:val="clear" w:color="auto" w:fill="auto"/>
            <w:vAlign w:val="center"/>
          </w:tcPr>
          <w:p w:rsidR="00D24A13" w:rsidRPr="00B94852" w:rsidRDefault="00D24A13" w:rsidP="00B94852">
            <w:pPr>
              <w:jc w:val="center"/>
              <w:rPr>
                <w:spacing w:val="4"/>
                <w:lang w:val="nl-NL"/>
              </w:rPr>
            </w:pPr>
            <w:r w:rsidRPr="00B94852">
              <w:rPr>
                <w:spacing w:val="4"/>
                <w:lang w:val="nl-NL"/>
              </w:rPr>
              <w:t>4</w:t>
            </w:r>
          </w:p>
        </w:tc>
        <w:tc>
          <w:tcPr>
            <w:tcW w:w="1162" w:type="dxa"/>
            <w:shd w:val="clear" w:color="auto" w:fill="auto"/>
            <w:vAlign w:val="center"/>
          </w:tcPr>
          <w:p w:rsidR="00D24A13" w:rsidRPr="00B94852" w:rsidRDefault="005E40A7" w:rsidP="00B94852">
            <w:pPr>
              <w:jc w:val="center"/>
              <w:rPr>
                <w:spacing w:val="4"/>
                <w:lang w:val="nl-NL"/>
              </w:rPr>
            </w:pPr>
            <w:r>
              <w:rPr>
                <w:spacing w:val="4"/>
                <w:lang w:val="nl-NL"/>
              </w:rPr>
              <w:t>12</w:t>
            </w:r>
            <w:r w:rsidR="007C4C84">
              <w:rPr>
                <w:spacing w:val="4"/>
                <w:lang w:val="nl-NL"/>
              </w:rPr>
              <w:t>/202</w:t>
            </w:r>
            <w:r w:rsidR="00D70F4F">
              <w:rPr>
                <w:spacing w:val="4"/>
                <w:lang w:val="nl-NL"/>
              </w:rPr>
              <w:t>3</w:t>
            </w:r>
          </w:p>
        </w:tc>
        <w:tc>
          <w:tcPr>
            <w:tcW w:w="1815" w:type="dxa"/>
            <w:shd w:val="clear" w:color="auto" w:fill="auto"/>
            <w:vAlign w:val="center"/>
          </w:tcPr>
          <w:p w:rsidR="00620BC4" w:rsidRPr="009970ED" w:rsidRDefault="00620BC4" w:rsidP="00620BC4">
            <w:pPr>
              <w:spacing w:before="120"/>
            </w:pPr>
            <w:r w:rsidRPr="009970ED">
              <w:t>- Tuyên truyền cách phòng chống tật khúc xạ và chăm sóc mắt</w:t>
            </w:r>
          </w:p>
          <w:p w:rsidR="004A7688" w:rsidRPr="009970ED" w:rsidRDefault="004A7688" w:rsidP="000A07BB">
            <w:pPr>
              <w:rPr>
                <w:spacing w:val="4"/>
                <w:lang w:val="nl-NL"/>
              </w:rPr>
            </w:pPr>
          </w:p>
        </w:tc>
        <w:tc>
          <w:tcPr>
            <w:tcW w:w="2689" w:type="dxa"/>
            <w:shd w:val="clear" w:color="auto" w:fill="auto"/>
            <w:vAlign w:val="center"/>
          </w:tcPr>
          <w:p w:rsidR="00D24A13" w:rsidRPr="00B94852" w:rsidRDefault="00D24A13" w:rsidP="000A07BB">
            <w:pPr>
              <w:rPr>
                <w:spacing w:val="4"/>
                <w:lang w:val="nl-NL"/>
              </w:rPr>
            </w:pPr>
            <w:r w:rsidRPr="00B94852">
              <w:rPr>
                <w:spacing w:val="4"/>
                <w:lang w:val="nl-NL"/>
              </w:rPr>
              <w:t>- Phát tờ bướm.</w:t>
            </w:r>
          </w:p>
          <w:p w:rsidR="00D24A13" w:rsidRPr="00B94852" w:rsidRDefault="00D24A13" w:rsidP="000A07BB">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620BC4" w:rsidRDefault="00620BC4" w:rsidP="00620BC4">
            <w:pPr>
              <w:rPr>
                <w:spacing w:val="4"/>
                <w:lang w:val="nl-NL"/>
              </w:rPr>
            </w:pPr>
            <w:r>
              <w:rPr>
                <w:spacing w:val="4"/>
                <w:lang w:val="nl-NL"/>
              </w:rPr>
              <w:t>- Tăng cường hoạt động ngoài trời.</w:t>
            </w:r>
          </w:p>
          <w:p w:rsidR="00620BC4" w:rsidRDefault="00620BC4" w:rsidP="00620BC4">
            <w:pPr>
              <w:rPr>
                <w:spacing w:val="4"/>
                <w:lang w:val="nl-NL"/>
              </w:rPr>
            </w:pPr>
            <w:r>
              <w:rPr>
                <w:spacing w:val="4"/>
                <w:lang w:val="nl-NL"/>
              </w:rPr>
              <w:t>- Không đọc sách, học bài, làm việc với máy tính, xem tivi ở khoảng cách gần và liên tục quá lâu, quá nhiều.</w:t>
            </w:r>
          </w:p>
          <w:p w:rsidR="00620BC4" w:rsidRDefault="00620BC4" w:rsidP="00620BC4">
            <w:pPr>
              <w:rPr>
                <w:spacing w:val="4"/>
                <w:lang w:val="nl-NL"/>
              </w:rPr>
            </w:pPr>
            <w:r>
              <w:rPr>
                <w:spacing w:val="4"/>
                <w:lang w:val="nl-NL"/>
              </w:rPr>
              <w:t>- Kiểm tra đo thị lực mắt tối thiểu 1 lần/năm.</w:t>
            </w:r>
          </w:p>
          <w:p w:rsidR="00D24A13" w:rsidRPr="00B94852" w:rsidRDefault="00620BC4" w:rsidP="00620BC4">
            <w:pPr>
              <w:rPr>
                <w:spacing w:val="4"/>
                <w:lang w:val="nl-NL"/>
              </w:rPr>
            </w:pPr>
            <w:r>
              <w:rPr>
                <w:spacing w:val="4"/>
                <w:lang w:val="nl-NL"/>
              </w:rPr>
              <w:t>- Tư thế khi ngồi học bài phải thẳng lưng, ngay ngắn, không cúi mặt sát xuống bàn, khoảng cách từ mắt đến vở là 30 – 35 cm.</w:t>
            </w:r>
          </w:p>
        </w:tc>
      </w:tr>
      <w:tr w:rsidR="006E3B0F" w:rsidRPr="00B94852" w:rsidTr="004D1820">
        <w:tc>
          <w:tcPr>
            <w:tcW w:w="611" w:type="dxa"/>
            <w:shd w:val="clear" w:color="auto" w:fill="auto"/>
            <w:vAlign w:val="center"/>
          </w:tcPr>
          <w:p w:rsidR="006E3B0F" w:rsidRPr="00B94852" w:rsidRDefault="006E3B0F" w:rsidP="00B94852">
            <w:pPr>
              <w:jc w:val="center"/>
              <w:rPr>
                <w:spacing w:val="4"/>
                <w:lang w:val="nl-NL"/>
              </w:rPr>
            </w:pPr>
            <w:r w:rsidRPr="00B94852">
              <w:rPr>
                <w:spacing w:val="4"/>
                <w:lang w:val="nl-NL"/>
              </w:rPr>
              <w:t>5</w:t>
            </w:r>
          </w:p>
        </w:tc>
        <w:tc>
          <w:tcPr>
            <w:tcW w:w="1162" w:type="dxa"/>
            <w:shd w:val="clear" w:color="auto" w:fill="auto"/>
            <w:vAlign w:val="center"/>
          </w:tcPr>
          <w:p w:rsidR="006E3B0F" w:rsidRPr="00B94852" w:rsidRDefault="00FC7BD6" w:rsidP="00B94852">
            <w:pPr>
              <w:jc w:val="center"/>
              <w:rPr>
                <w:spacing w:val="4"/>
                <w:lang w:val="nl-NL"/>
              </w:rPr>
            </w:pPr>
            <w:r>
              <w:rPr>
                <w:spacing w:val="4"/>
                <w:lang w:val="nl-NL"/>
              </w:rPr>
              <w:t>1</w:t>
            </w:r>
            <w:r w:rsidR="009770E6" w:rsidRPr="00B94852">
              <w:rPr>
                <w:spacing w:val="4"/>
                <w:lang w:val="nl-NL"/>
              </w:rPr>
              <w:t>/20</w:t>
            </w:r>
            <w:r w:rsidR="007C4C84">
              <w:rPr>
                <w:spacing w:val="4"/>
                <w:lang w:val="nl-NL"/>
              </w:rPr>
              <w:t>2</w:t>
            </w:r>
            <w:r w:rsidR="00D70F4F">
              <w:rPr>
                <w:spacing w:val="4"/>
                <w:lang w:val="nl-NL"/>
              </w:rPr>
              <w:t>4</w:t>
            </w:r>
          </w:p>
        </w:tc>
        <w:tc>
          <w:tcPr>
            <w:tcW w:w="1815" w:type="dxa"/>
            <w:shd w:val="clear" w:color="auto" w:fill="auto"/>
            <w:vAlign w:val="center"/>
          </w:tcPr>
          <w:p w:rsidR="006E3B0F" w:rsidRPr="009970ED" w:rsidRDefault="00BC4C1F" w:rsidP="00E57EC9">
            <w:pPr>
              <w:rPr>
                <w:spacing w:val="4"/>
                <w:lang w:val="nl-NL"/>
              </w:rPr>
            </w:pPr>
            <w:r w:rsidRPr="009970ED">
              <w:t>- Tuyên truyền bệnh đường hô hấ</w:t>
            </w:r>
            <w:r w:rsidR="00E57EC9">
              <w:t>p.</w:t>
            </w:r>
          </w:p>
        </w:tc>
        <w:tc>
          <w:tcPr>
            <w:tcW w:w="2689" w:type="dxa"/>
            <w:shd w:val="clear" w:color="auto" w:fill="auto"/>
            <w:vAlign w:val="center"/>
          </w:tcPr>
          <w:p w:rsidR="006E3B0F" w:rsidRPr="00B94852" w:rsidRDefault="006E3B0F" w:rsidP="000A07BB">
            <w:pPr>
              <w:rPr>
                <w:spacing w:val="4"/>
                <w:lang w:val="nl-NL"/>
              </w:rPr>
            </w:pPr>
            <w:r w:rsidRPr="00B94852">
              <w:rPr>
                <w:spacing w:val="4"/>
                <w:lang w:val="nl-NL"/>
              </w:rPr>
              <w:t>- Phát tờ bướm.</w:t>
            </w:r>
          </w:p>
          <w:p w:rsidR="006E3B0F" w:rsidRPr="00B94852" w:rsidRDefault="006E3B0F" w:rsidP="000A07BB">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6E3B0F" w:rsidRPr="00B94852" w:rsidRDefault="006E3B0F" w:rsidP="006E3B0F">
            <w:pPr>
              <w:rPr>
                <w:spacing w:val="4"/>
                <w:lang w:val="nl-NL"/>
              </w:rPr>
            </w:pPr>
            <w:r w:rsidRPr="00B94852">
              <w:rPr>
                <w:spacing w:val="4"/>
                <w:lang w:val="nl-NL"/>
              </w:rPr>
              <w:t>- Giữ vệ sinh phòng lớp sạch sẽ.</w:t>
            </w:r>
          </w:p>
          <w:p w:rsidR="006E3B0F" w:rsidRPr="00B94852" w:rsidRDefault="006E3B0F" w:rsidP="006E3B0F">
            <w:pPr>
              <w:rPr>
                <w:spacing w:val="4"/>
                <w:lang w:val="nl-NL"/>
              </w:rPr>
            </w:pPr>
            <w:r w:rsidRPr="00B94852">
              <w:rPr>
                <w:spacing w:val="4"/>
                <w:lang w:val="nl-NL"/>
              </w:rPr>
              <w:t>- Giáo dục cháu biết giữ vệ sinh cơ thể, thường xuyên rửa tay b</w:t>
            </w:r>
            <w:r w:rsidR="006E7D0B">
              <w:rPr>
                <w:spacing w:val="4"/>
                <w:lang w:val="nl-NL"/>
              </w:rPr>
              <w:t>ằng xà phòng dưới vòi nước chảy, đeo khẩu trang khi ra khỏi nhà.</w:t>
            </w:r>
          </w:p>
          <w:p w:rsidR="00830B5D" w:rsidRPr="00B94852" w:rsidRDefault="006E3B0F" w:rsidP="00D553C8">
            <w:pPr>
              <w:rPr>
                <w:spacing w:val="4"/>
                <w:lang w:val="nl-NL"/>
              </w:rPr>
            </w:pPr>
            <w:r w:rsidRPr="00B94852">
              <w:rPr>
                <w:spacing w:val="4"/>
                <w:lang w:val="nl-NL"/>
              </w:rPr>
              <w:t xml:space="preserve">- </w:t>
            </w:r>
            <w:r w:rsidR="00D553C8" w:rsidRPr="00B94852">
              <w:rPr>
                <w:spacing w:val="4"/>
                <w:lang w:val="nl-NL"/>
              </w:rPr>
              <w:t xml:space="preserve">Phụ </w:t>
            </w:r>
            <w:r w:rsidRPr="00B94852">
              <w:rPr>
                <w:spacing w:val="4"/>
                <w:lang w:val="nl-NL"/>
              </w:rPr>
              <w:t>huynh cho cháu mặc phù hợp với thời tiết, giữ ấm khi trời lạnh.</w:t>
            </w:r>
          </w:p>
        </w:tc>
      </w:tr>
      <w:tr w:rsidR="006E3B0F" w:rsidRPr="00B94852" w:rsidTr="004D1820">
        <w:tc>
          <w:tcPr>
            <w:tcW w:w="611" w:type="dxa"/>
            <w:shd w:val="clear" w:color="auto" w:fill="auto"/>
            <w:vAlign w:val="center"/>
          </w:tcPr>
          <w:p w:rsidR="006E3B0F" w:rsidRPr="00B94852" w:rsidRDefault="006E3B0F" w:rsidP="00B94852">
            <w:pPr>
              <w:jc w:val="center"/>
              <w:rPr>
                <w:spacing w:val="4"/>
                <w:lang w:val="nl-NL"/>
              </w:rPr>
            </w:pPr>
            <w:r w:rsidRPr="00B94852">
              <w:rPr>
                <w:spacing w:val="4"/>
                <w:lang w:val="nl-NL"/>
              </w:rPr>
              <w:t>6</w:t>
            </w:r>
          </w:p>
        </w:tc>
        <w:tc>
          <w:tcPr>
            <w:tcW w:w="1162" w:type="dxa"/>
            <w:shd w:val="clear" w:color="auto" w:fill="auto"/>
            <w:vAlign w:val="center"/>
          </w:tcPr>
          <w:p w:rsidR="006E3B0F" w:rsidRPr="00B94852" w:rsidRDefault="00FC7BD6" w:rsidP="00B94852">
            <w:pPr>
              <w:jc w:val="center"/>
              <w:rPr>
                <w:spacing w:val="4"/>
                <w:lang w:val="nl-NL"/>
              </w:rPr>
            </w:pPr>
            <w:r>
              <w:rPr>
                <w:spacing w:val="4"/>
                <w:lang w:val="nl-NL"/>
              </w:rPr>
              <w:t>2</w:t>
            </w:r>
            <w:r w:rsidR="009770E6" w:rsidRPr="00B94852">
              <w:rPr>
                <w:spacing w:val="4"/>
                <w:lang w:val="nl-NL"/>
              </w:rPr>
              <w:t>/20</w:t>
            </w:r>
            <w:r w:rsidR="007C4C84">
              <w:rPr>
                <w:spacing w:val="4"/>
                <w:lang w:val="nl-NL"/>
              </w:rPr>
              <w:t>2</w:t>
            </w:r>
            <w:r w:rsidR="00D70F4F">
              <w:rPr>
                <w:spacing w:val="4"/>
                <w:lang w:val="nl-NL"/>
              </w:rPr>
              <w:t>4</w:t>
            </w:r>
          </w:p>
        </w:tc>
        <w:tc>
          <w:tcPr>
            <w:tcW w:w="1815" w:type="dxa"/>
            <w:shd w:val="clear" w:color="auto" w:fill="auto"/>
            <w:vAlign w:val="center"/>
          </w:tcPr>
          <w:p w:rsidR="00426A57" w:rsidRPr="009970ED" w:rsidRDefault="00F05C96" w:rsidP="00426A57">
            <w:pPr>
              <w:spacing w:before="120"/>
            </w:pPr>
            <w:r w:rsidRPr="009970ED">
              <w:t>- Tuyên truyền chăm sóc răng miệng, phòng ngừa sâu răng</w:t>
            </w:r>
            <w:r>
              <w:t>.</w:t>
            </w:r>
          </w:p>
          <w:p w:rsidR="006E3B0F" w:rsidRPr="009970ED" w:rsidRDefault="006E3B0F" w:rsidP="000A07BB">
            <w:pPr>
              <w:rPr>
                <w:spacing w:val="4"/>
                <w:lang w:val="nl-NL"/>
              </w:rPr>
            </w:pPr>
          </w:p>
        </w:tc>
        <w:tc>
          <w:tcPr>
            <w:tcW w:w="2689" w:type="dxa"/>
            <w:shd w:val="clear" w:color="auto" w:fill="auto"/>
            <w:vAlign w:val="center"/>
          </w:tcPr>
          <w:p w:rsidR="006E3B0F" w:rsidRPr="00B94852" w:rsidRDefault="006E3B0F" w:rsidP="000A07BB">
            <w:pPr>
              <w:rPr>
                <w:spacing w:val="4"/>
                <w:lang w:val="nl-NL"/>
              </w:rPr>
            </w:pPr>
            <w:r w:rsidRPr="00B94852">
              <w:rPr>
                <w:spacing w:val="4"/>
                <w:lang w:val="nl-NL"/>
              </w:rPr>
              <w:t>- Phát tờ bướm.</w:t>
            </w:r>
          </w:p>
          <w:p w:rsidR="006E3B0F" w:rsidRPr="00B94852" w:rsidRDefault="006E3B0F" w:rsidP="000A07BB">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6E3B0F" w:rsidRDefault="00F05C96" w:rsidP="006E3B0F">
            <w:pPr>
              <w:rPr>
                <w:spacing w:val="4"/>
                <w:lang w:val="nl-NL"/>
              </w:rPr>
            </w:pPr>
            <w:r>
              <w:rPr>
                <w:spacing w:val="4"/>
                <w:lang w:val="nl-NL"/>
              </w:rPr>
              <w:t>- Cho trẻ đánh răng với kem có Flour sau khi ăn, trước khi đi ngủ.</w:t>
            </w:r>
          </w:p>
          <w:p w:rsidR="00B23CE0" w:rsidRPr="00B23CE0" w:rsidRDefault="00B23CE0" w:rsidP="00B23CE0">
            <w:pPr>
              <w:rPr>
                <w:spacing w:val="4"/>
                <w:lang w:val="nl-NL"/>
              </w:rPr>
            </w:pPr>
            <w:r w:rsidRPr="00B23CE0">
              <w:rPr>
                <w:spacing w:val="4"/>
                <w:lang w:val="nl-NL"/>
              </w:rPr>
              <w:t>- Hạn chế ăn bánh, kẹo ngọt,...</w:t>
            </w:r>
          </w:p>
          <w:p w:rsidR="00B23CE0" w:rsidRPr="00B94852" w:rsidRDefault="00B23CE0" w:rsidP="006E3B0F">
            <w:pPr>
              <w:rPr>
                <w:spacing w:val="4"/>
                <w:lang w:val="nl-NL"/>
              </w:rPr>
            </w:pPr>
          </w:p>
        </w:tc>
      </w:tr>
      <w:tr w:rsidR="00EC6D50" w:rsidRPr="00B94852" w:rsidTr="004D1820">
        <w:tc>
          <w:tcPr>
            <w:tcW w:w="611" w:type="dxa"/>
            <w:shd w:val="clear" w:color="auto" w:fill="auto"/>
            <w:vAlign w:val="center"/>
          </w:tcPr>
          <w:p w:rsidR="00EC6D50" w:rsidRPr="00B94852" w:rsidRDefault="00EC6D50" w:rsidP="00B94852">
            <w:pPr>
              <w:jc w:val="center"/>
              <w:rPr>
                <w:spacing w:val="4"/>
                <w:lang w:val="nl-NL"/>
              </w:rPr>
            </w:pPr>
            <w:r>
              <w:rPr>
                <w:spacing w:val="4"/>
                <w:lang w:val="nl-NL"/>
              </w:rPr>
              <w:t>7</w:t>
            </w:r>
          </w:p>
        </w:tc>
        <w:tc>
          <w:tcPr>
            <w:tcW w:w="1162" w:type="dxa"/>
            <w:shd w:val="clear" w:color="auto" w:fill="auto"/>
            <w:vAlign w:val="center"/>
          </w:tcPr>
          <w:p w:rsidR="00EC6D50" w:rsidRDefault="00EC6D50" w:rsidP="00B94852">
            <w:pPr>
              <w:jc w:val="center"/>
              <w:rPr>
                <w:spacing w:val="4"/>
                <w:lang w:val="nl-NL"/>
              </w:rPr>
            </w:pPr>
            <w:r>
              <w:rPr>
                <w:spacing w:val="4"/>
                <w:lang w:val="nl-NL"/>
              </w:rPr>
              <w:t>3</w:t>
            </w:r>
            <w:r w:rsidRPr="00B94852">
              <w:rPr>
                <w:spacing w:val="4"/>
                <w:lang w:val="nl-NL"/>
              </w:rPr>
              <w:t>/20</w:t>
            </w:r>
            <w:r>
              <w:rPr>
                <w:spacing w:val="4"/>
                <w:lang w:val="nl-NL"/>
              </w:rPr>
              <w:t>2</w:t>
            </w:r>
            <w:r w:rsidR="00D70F4F">
              <w:rPr>
                <w:spacing w:val="4"/>
                <w:lang w:val="nl-NL"/>
              </w:rPr>
              <w:t>4</w:t>
            </w:r>
          </w:p>
        </w:tc>
        <w:tc>
          <w:tcPr>
            <w:tcW w:w="1815" w:type="dxa"/>
            <w:shd w:val="clear" w:color="auto" w:fill="auto"/>
            <w:vAlign w:val="center"/>
          </w:tcPr>
          <w:p w:rsidR="007A562E" w:rsidRPr="00D71CDF" w:rsidRDefault="007A562E" w:rsidP="007A562E">
            <w:pPr>
              <w:spacing w:before="120"/>
              <w:jc w:val="both"/>
            </w:pPr>
            <w:r w:rsidRPr="00D71CDF">
              <w:t>- Tuyên truyền bệnh tiêu chảy cấp ở trẻ.</w:t>
            </w:r>
          </w:p>
          <w:p w:rsidR="00EC6D50" w:rsidRPr="009970ED" w:rsidRDefault="00EC6D50" w:rsidP="00426A57">
            <w:pPr>
              <w:spacing w:before="120"/>
            </w:pPr>
          </w:p>
        </w:tc>
        <w:tc>
          <w:tcPr>
            <w:tcW w:w="2689" w:type="dxa"/>
            <w:shd w:val="clear" w:color="auto" w:fill="auto"/>
            <w:vAlign w:val="center"/>
          </w:tcPr>
          <w:p w:rsidR="007A562E" w:rsidRPr="00B94852" w:rsidRDefault="007A562E" w:rsidP="007A562E">
            <w:pPr>
              <w:rPr>
                <w:spacing w:val="4"/>
                <w:lang w:val="nl-NL"/>
              </w:rPr>
            </w:pPr>
            <w:r w:rsidRPr="00B94852">
              <w:rPr>
                <w:spacing w:val="4"/>
                <w:lang w:val="nl-NL"/>
              </w:rPr>
              <w:t>- Phát tờ bướm.</w:t>
            </w:r>
          </w:p>
          <w:p w:rsidR="00EC6D50" w:rsidRPr="00B94852" w:rsidRDefault="007A562E" w:rsidP="007A562E">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B55994" w:rsidRPr="00B94852" w:rsidRDefault="00B55994" w:rsidP="00B55994">
            <w:pPr>
              <w:rPr>
                <w:spacing w:val="4"/>
                <w:lang w:val="nl-NL"/>
              </w:rPr>
            </w:pPr>
            <w:r w:rsidRPr="00B94852">
              <w:rPr>
                <w:spacing w:val="4"/>
                <w:lang w:val="nl-NL"/>
              </w:rPr>
              <w:t>- Giữ vệ sinh phòng lớp sạch sẽ.</w:t>
            </w:r>
          </w:p>
          <w:p w:rsidR="00EC6D50" w:rsidRDefault="00B55994" w:rsidP="00B55994">
            <w:pPr>
              <w:rPr>
                <w:spacing w:val="4"/>
                <w:lang w:val="nl-NL"/>
              </w:rPr>
            </w:pPr>
            <w:r w:rsidRPr="00B94852">
              <w:rPr>
                <w:spacing w:val="4"/>
                <w:lang w:val="nl-NL"/>
              </w:rPr>
              <w:t>- Giáo dục cháu thường xuyên rửa tay bằng xà phòng dưới vòi nước chảy.</w:t>
            </w:r>
          </w:p>
          <w:p w:rsidR="00B55994" w:rsidRPr="00B94852" w:rsidRDefault="00B55994" w:rsidP="00B55994">
            <w:pPr>
              <w:rPr>
                <w:spacing w:val="2"/>
                <w:lang w:val="nl-NL"/>
              </w:rPr>
            </w:pPr>
            <w:r w:rsidRPr="00B94852">
              <w:rPr>
                <w:spacing w:val="2"/>
                <w:lang w:val="nl-NL"/>
              </w:rPr>
              <w:t>- Đảm bảo vệ sinh, an toàn thực phẩm trong quá trình chế biến thức ăn cho học sinh.</w:t>
            </w:r>
          </w:p>
          <w:p w:rsidR="00B55994" w:rsidRPr="00B94852" w:rsidRDefault="00B55994" w:rsidP="00B55994">
            <w:pPr>
              <w:rPr>
                <w:spacing w:val="4"/>
                <w:lang w:val="nl-NL"/>
              </w:rPr>
            </w:pPr>
            <w:r w:rsidRPr="00B94852">
              <w:rPr>
                <w:spacing w:val="4"/>
                <w:lang w:val="nl-NL"/>
              </w:rPr>
              <w:t>- Trong gia đình chế biến thức ăn hợp vệ sinh, đậy kín thức ăn sau khi chế biến, không ăn thức ăn ôi thiu.</w:t>
            </w:r>
          </w:p>
          <w:p w:rsidR="00B55994" w:rsidRDefault="00B55994" w:rsidP="00B55994">
            <w:pPr>
              <w:rPr>
                <w:spacing w:val="4"/>
                <w:lang w:val="nl-NL"/>
              </w:rPr>
            </w:pPr>
            <w:r w:rsidRPr="00B94852">
              <w:rPr>
                <w:spacing w:val="4"/>
                <w:lang w:val="nl-NL"/>
              </w:rPr>
              <w:t>- Kiểm tra hạn sử dụng các thực phẩm đóng gói, hộp,...</w:t>
            </w:r>
          </w:p>
        </w:tc>
      </w:tr>
      <w:tr w:rsidR="00EC6D50" w:rsidRPr="00B94852" w:rsidTr="004D1820">
        <w:tc>
          <w:tcPr>
            <w:tcW w:w="611" w:type="dxa"/>
            <w:shd w:val="clear" w:color="auto" w:fill="auto"/>
            <w:vAlign w:val="center"/>
          </w:tcPr>
          <w:p w:rsidR="00EC6D50" w:rsidRPr="00B94852" w:rsidRDefault="00EC6D50" w:rsidP="00B94852">
            <w:pPr>
              <w:jc w:val="center"/>
              <w:rPr>
                <w:spacing w:val="4"/>
                <w:lang w:val="nl-NL"/>
              </w:rPr>
            </w:pPr>
            <w:r>
              <w:rPr>
                <w:spacing w:val="4"/>
                <w:lang w:val="nl-NL"/>
              </w:rPr>
              <w:t>8</w:t>
            </w:r>
          </w:p>
        </w:tc>
        <w:tc>
          <w:tcPr>
            <w:tcW w:w="1162" w:type="dxa"/>
            <w:shd w:val="clear" w:color="auto" w:fill="auto"/>
            <w:vAlign w:val="center"/>
          </w:tcPr>
          <w:p w:rsidR="00EC6D50" w:rsidRDefault="00EC6D50" w:rsidP="00B94852">
            <w:pPr>
              <w:jc w:val="center"/>
              <w:rPr>
                <w:spacing w:val="4"/>
                <w:lang w:val="nl-NL"/>
              </w:rPr>
            </w:pPr>
            <w:r>
              <w:rPr>
                <w:spacing w:val="4"/>
                <w:lang w:val="nl-NL"/>
              </w:rPr>
              <w:t>4</w:t>
            </w:r>
            <w:r w:rsidRPr="00B94852">
              <w:rPr>
                <w:spacing w:val="4"/>
                <w:lang w:val="nl-NL"/>
              </w:rPr>
              <w:t>/20</w:t>
            </w:r>
            <w:r>
              <w:rPr>
                <w:spacing w:val="4"/>
                <w:lang w:val="nl-NL"/>
              </w:rPr>
              <w:t>2</w:t>
            </w:r>
            <w:r w:rsidR="00D70F4F">
              <w:rPr>
                <w:spacing w:val="4"/>
                <w:lang w:val="nl-NL"/>
              </w:rPr>
              <w:t>4</w:t>
            </w:r>
          </w:p>
        </w:tc>
        <w:tc>
          <w:tcPr>
            <w:tcW w:w="1815" w:type="dxa"/>
            <w:shd w:val="clear" w:color="auto" w:fill="auto"/>
            <w:vAlign w:val="center"/>
          </w:tcPr>
          <w:p w:rsidR="00364335" w:rsidRPr="00364335" w:rsidRDefault="00364335" w:rsidP="00364335">
            <w:pPr>
              <w:spacing w:before="120"/>
              <w:jc w:val="both"/>
            </w:pPr>
            <w:r w:rsidRPr="00364335">
              <w:t>- Tuyên truyền vệ sinh an toàn thực phẩm.</w:t>
            </w:r>
          </w:p>
          <w:p w:rsidR="00EC6D50" w:rsidRPr="009970ED" w:rsidRDefault="00EC6D50" w:rsidP="00426A57">
            <w:pPr>
              <w:spacing w:before="120"/>
            </w:pPr>
          </w:p>
        </w:tc>
        <w:tc>
          <w:tcPr>
            <w:tcW w:w="2689" w:type="dxa"/>
            <w:shd w:val="clear" w:color="auto" w:fill="auto"/>
            <w:vAlign w:val="center"/>
          </w:tcPr>
          <w:p w:rsidR="00364335" w:rsidRPr="00B94852" w:rsidRDefault="00364335" w:rsidP="00364335">
            <w:pPr>
              <w:rPr>
                <w:spacing w:val="4"/>
                <w:lang w:val="nl-NL"/>
              </w:rPr>
            </w:pPr>
            <w:r w:rsidRPr="00B94852">
              <w:rPr>
                <w:spacing w:val="4"/>
                <w:lang w:val="nl-NL"/>
              </w:rPr>
              <w:t>- Phát tờ bướm.</w:t>
            </w:r>
          </w:p>
          <w:p w:rsidR="00EC6D50" w:rsidRPr="00B94852" w:rsidRDefault="00364335" w:rsidP="00364335">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364335" w:rsidRPr="00B94852" w:rsidRDefault="00364335" w:rsidP="00364335">
            <w:pPr>
              <w:rPr>
                <w:spacing w:val="2"/>
                <w:lang w:val="nl-NL"/>
              </w:rPr>
            </w:pPr>
            <w:r w:rsidRPr="00B94852">
              <w:rPr>
                <w:spacing w:val="2"/>
                <w:lang w:val="nl-NL"/>
              </w:rPr>
              <w:t>- Đảm bảo vệ sinh, an toàn thực phẩm trong quá trình chế biến thức ăn cho học sinh.</w:t>
            </w:r>
          </w:p>
          <w:p w:rsidR="00364335" w:rsidRPr="00B94852" w:rsidRDefault="00364335" w:rsidP="00364335">
            <w:pPr>
              <w:rPr>
                <w:spacing w:val="4"/>
                <w:lang w:val="nl-NL"/>
              </w:rPr>
            </w:pPr>
            <w:r w:rsidRPr="00B94852">
              <w:rPr>
                <w:spacing w:val="4"/>
                <w:lang w:val="nl-NL"/>
              </w:rPr>
              <w:t>- Sử dụng thực phẩm tươi, có nguồn gốc rõ ràng.</w:t>
            </w:r>
          </w:p>
          <w:p w:rsidR="00364335" w:rsidRPr="00B94852" w:rsidRDefault="00364335" w:rsidP="00364335">
            <w:pPr>
              <w:rPr>
                <w:spacing w:val="4"/>
                <w:lang w:val="nl-NL"/>
              </w:rPr>
            </w:pPr>
            <w:r w:rsidRPr="00B94852">
              <w:rPr>
                <w:spacing w:val="4"/>
                <w:lang w:val="nl-NL"/>
              </w:rPr>
              <w:t>- Thực hiện “ăn chín, uống sôi”.</w:t>
            </w:r>
          </w:p>
          <w:p w:rsidR="00EC6D50" w:rsidRDefault="00364335" w:rsidP="00364335">
            <w:pPr>
              <w:rPr>
                <w:spacing w:val="4"/>
                <w:lang w:val="nl-NL"/>
              </w:rPr>
            </w:pPr>
            <w:r w:rsidRPr="00B94852">
              <w:rPr>
                <w:spacing w:val="4"/>
                <w:lang w:val="nl-NL"/>
              </w:rPr>
              <w:t>- Ngâm kỹ, rửa sạch rau quả tươi nhất là các loại dùng ăn sống...</w:t>
            </w:r>
          </w:p>
        </w:tc>
      </w:tr>
      <w:tr w:rsidR="00EC6D50" w:rsidRPr="00B94852" w:rsidTr="004D1820">
        <w:tc>
          <w:tcPr>
            <w:tcW w:w="611" w:type="dxa"/>
            <w:shd w:val="clear" w:color="auto" w:fill="auto"/>
            <w:vAlign w:val="center"/>
          </w:tcPr>
          <w:p w:rsidR="00EC6D50" w:rsidRPr="00B94852" w:rsidRDefault="00EC6D50" w:rsidP="00B94852">
            <w:pPr>
              <w:jc w:val="center"/>
              <w:rPr>
                <w:spacing w:val="4"/>
                <w:lang w:val="nl-NL"/>
              </w:rPr>
            </w:pPr>
            <w:r>
              <w:rPr>
                <w:spacing w:val="4"/>
                <w:lang w:val="nl-NL"/>
              </w:rPr>
              <w:t>9</w:t>
            </w:r>
          </w:p>
        </w:tc>
        <w:tc>
          <w:tcPr>
            <w:tcW w:w="1162" w:type="dxa"/>
            <w:shd w:val="clear" w:color="auto" w:fill="auto"/>
            <w:vAlign w:val="center"/>
          </w:tcPr>
          <w:p w:rsidR="00EC6D50" w:rsidRDefault="00EC6D50" w:rsidP="00B94852">
            <w:pPr>
              <w:jc w:val="center"/>
              <w:rPr>
                <w:spacing w:val="4"/>
                <w:lang w:val="nl-NL"/>
              </w:rPr>
            </w:pPr>
            <w:r>
              <w:rPr>
                <w:spacing w:val="4"/>
                <w:lang w:val="nl-NL"/>
              </w:rPr>
              <w:t>5</w:t>
            </w:r>
            <w:r w:rsidRPr="00B94852">
              <w:rPr>
                <w:spacing w:val="4"/>
                <w:lang w:val="nl-NL"/>
              </w:rPr>
              <w:t>/20</w:t>
            </w:r>
            <w:r>
              <w:rPr>
                <w:spacing w:val="4"/>
                <w:lang w:val="nl-NL"/>
              </w:rPr>
              <w:t>2</w:t>
            </w:r>
            <w:r w:rsidR="00D70F4F">
              <w:rPr>
                <w:spacing w:val="4"/>
                <w:lang w:val="nl-NL"/>
              </w:rPr>
              <w:t>4</w:t>
            </w:r>
          </w:p>
        </w:tc>
        <w:tc>
          <w:tcPr>
            <w:tcW w:w="1815" w:type="dxa"/>
            <w:shd w:val="clear" w:color="auto" w:fill="auto"/>
            <w:vAlign w:val="center"/>
          </w:tcPr>
          <w:p w:rsidR="00D20298" w:rsidRPr="001D2D0D" w:rsidRDefault="00C054B5" w:rsidP="00D20298">
            <w:pPr>
              <w:spacing w:before="120"/>
              <w:jc w:val="both"/>
            </w:pPr>
            <w:r>
              <w:t>-</w:t>
            </w:r>
            <w:r w:rsidR="00D20298" w:rsidRPr="001D2D0D">
              <w:t>Tuyên truyền phòng chống bệnh quai bị.</w:t>
            </w:r>
          </w:p>
          <w:p w:rsidR="00EC6D50" w:rsidRPr="009970ED" w:rsidRDefault="00EC6D50" w:rsidP="00426A57">
            <w:pPr>
              <w:spacing w:before="120"/>
            </w:pPr>
          </w:p>
        </w:tc>
        <w:tc>
          <w:tcPr>
            <w:tcW w:w="2689" w:type="dxa"/>
            <w:shd w:val="clear" w:color="auto" w:fill="auto"/>
            <w:vAlign w:val="center"/>
          </w:tcPr>
          <w:p w:rsidR="00743496" w:rsidRPr="00B94852" w:rsidRDefault="00743496" w:rsidP="00743496">
            <w:pPr>
              <w:rPr>
                <w:spacing w:val="4"/>
                <w:lang w:val="nl-NL"/>
              </w:rPr>
            </w:pPr>
            <w:r w:rsidRPr="00B94852">
              <w:rPr>
                <w:spacing w:val="4"/>
                <w:lang w:val="nl-NL"/>
              </w:rPr>
              <w:t>- Phát tờ bướm.</w:t>
            </w:r>
          </w:p>
          <w:p w:rsidR="00EC6D50" w:rsidRPr="00B94852" w:rsidRDefault="00743496" w:rsidP="00743496">
            <w:pPr>
              <w:rPr>
                <w:spacing w:val="4"/>
                <w:lang w:val="nl-NL"/>
              </w:rPr>
            </w:pPr>
            <w:r w:rsidRPr="00B94852">
              <w:rPr>
                <w:spacing w:val="4"/>
                <w:lang w:val="nl-NL"/>
              </w:rPr>
              <w:t>- Dán tranh ảnh, tài liệu tuyên truyền trên bảng thông tin của các lớp và bảng thông tin của trường.</w:t>
            </w:r>
          </w:p>
        </w:tc>
        <w:tc>
          <w:tcPr>
            <w:tcW w:w="3371" w:type="dxa"/>
            <w:shd w:val="clear" w:color="auto" w:fill="auto"/>
          </w:tcPr>
          <w:p w:rsidR="00743496" w:rsidRDefault="00743496" w:rsidP="00743496">
            <w:pPr>
              <w:rPr>
                <w:spacing w:val="4"/>
                <w:lang w:val="nl-NL"/>
              </w:rPr>
            </w:pPr>
            <w:r>
              <w:rPr>
                <w:spacing w:val="4"/>
                <w:lang w:val="nl-NL"/>
              </w:rPr>
              <w:t>- Vệ sinh cá nhân thường xuyên, súc miệng (họng) bằng nước muối hoặc các dung dịch kháng khuẩn khác.</w:t>
            </w:r>
          </w:p>
          <w:p w:rsidR="00743496" w:rsidRDefault="00743496" w:rsidP="00743496">
            <w:pPr>
              <w:rPr>
                <w:spacing w:val="4"/>
                <w:lang w:val="nl-NL"/>
              </w:rPr>
            </w:pPr>
            <w:r>
              <w:rPr>
                <w:spacing w:val="4"/>
                <w:lang w:val="nl-NL"/>
              </w:rPr>
              <w:t>- Cho trẻ đeo khẩu trang khi đến nơi có nguy cơ cao như bệnh viện,...</w:t>
            </w:r>
          </w:p>
          <w:p w:rsidR="00743496" w:rsidRPr="00B94852" w:rsidRDefault="00743496" w:rsidP="00743496">
            <w:pPr>
              <w:rPr>
                <w:spacing w:val="4"/>
                <w:lang w:val="nl-NL"/>
              </w:rPr>
            </w:pPr>
            <w:r>
              <w:rPr>
                <w:spacing w:val="4"/>
                <w:lang w:val="nl-NL"/>
              </w:rPr>
              <w:t>- Tiêm phòng vắc xin</w:t>
            </w:r>
          </w:p>
          <w:p w:rsidR="00EC6D50" w:rsidRDefault="006D2DA7" w:rsidP="006E3B0F">
            <w:pPr>
              <w:rPr>
                <w:spacing w:val="4"/>
                <w:lang w:val="nl-NL"/>
              </w:rPr>
            </w:pPr>
            <w:r w:rsidRPr="00B94852">
              <w:rPr>
                <w:spacing w:val="4"/>
                <w:lang w:val="nl-NL"/>
              </w:rPr>
              <w:t>- Theo dõi cách ly trẻ khi trẻ có dấu hiệu bệnh.</w:t>
            </w:r>
          </w:p>
        </w:tc>
      </w:tr>
    </w:tbl>
    <w:p w:rsidR="0052580D" w:rsidRDefault="00481586" w:rsidP="00FC414A">
      <w:pPr>
        <w:ind w:left="-700"/>
        <w:jc w:val="both"/>
        <w:rPr>
          <w:i/>
          <w:lang w:val="nl-NL"/>
        </w:rPr>
      </w:pPr>
      <w:r>
        <w:rPr>
          <w:i/>
          <w:lang w:val="nl-NL"/>
        </w:rPr>
        <w:tab/>
      </w:r>
      <w:r>
        <w:rPr>
          <w:i/>
          <w:lang w:val="nl-NL"/>
        </w:rPr>
        <w:tab/>
      </w:r>
    </w:p>
    <w:tbl>
      <w:tblPr>
        <w:tblW w:w="0" w:type="auto"/>
        <w:tblInd w:w="-700" w:type="dxa"/>
        <w:tblLook w:val="04A0" w:firstRow="1" w:lastRow="0" w:firstColumn="1" w:lastColumn="0" w:noHBand="0" w:noVBand="1"/>
      </w:tblPr>
      <w:tblGrid>
        <w:gridCol w:w="4978"/>
        <w:gridCol w:w="4796"/>
      </w:tblGrid>
      <w:tr w:rsidR="0052580D" w:rsidRPr="008F291B" w:rsidTr="008F291B">
        <w:tc>
          <w:tcPr>
            <w:tcW w:w="5089" w:type="dxa"/>
            <w:shd w:val="clear" w:color="auto" w:fill="auto"/>
          </w:tcPr>
          <w:p w:rsidR="003515CE" w:rsidRPr="008F291B" w:rsidRDefault="00124571" w:rsidP="008F291B">
            <w:pPr>
              <w:tabs>
                <w:tab w:val="left" w:pos="660"/>
                <w:tab w:val="left" w:pos="1128"/>
                <w:tab w:val="center" w:pos="2436"/>
              </w:tabs>
              <w:rPr>
                <w:b/>
              </w:rPr>
            </w:pPr>
            <w:r w:rsidRPr="008F291B">
              <w:rPr>
                <w:b/>
              </w:rPr>
              <w:tab/>
              <w:t xml:space="preserve">PHÓ </w:t>
            </w:r>
            <w:r w:rsidRPr="008F291B">
              <w:rPr>
                <w:b/>
              </w:rPr>
              <w:tab/>
            </w:r>
            <w:r w:rsidR="003515CE" w:rsidRPr="008F291B">
              <w:rPr>
                <w:b/>
              </w:rPr>
              <w:t>HIỆU TRƯỞNG</w:t>
            </w:r>
          </w:p>
          <w:p w:rsidR="0052580D" w:rsidRPr="008F291B" w:rsidRDefault="00124571" w:rsidP="008F291B">
            <w:pPr>
              <w:tabs>
                <w:tab w:val="left" w:pos="1680"/>
                <w:tab w:val="center" w:pos="2436"/>
              </w:tabs>
              <w:rPr>
                <w:i/>
                <w:lang w:val="nl-NL"/>
              </w:rPr>
            </w:pPr>
            <w:r w:rsidRPr="008F291B">
              <w:rPr>
                <w:b/>
              </w:rPr>
              <w:tab/>
            </w:r>
            <w:r w:rsidR="003515CE" w:rsidRPr="008F291B">
              <w:rPr>
                <w:b/>
              </w:rPr>
              <w:t>Duyệt</w:t>
            </w:r>
          </w:p>
        </w:tc>
        <w:tc>
          <w:tcPr>
            <w:tcW w:w="4961" w:type="dxa"/>
            <w:shd w:val="clear" w:color="auto" w:fill="auto"/>
          </w:tcPr>
          <w:p w:rsidR="003515CE" w:rsidRPr="008F291B" w:rsidRDefault="003515CE" w:rsidP="008F291B">
            <w:pPr>
              <w:jc w:val="center"/>
              <w:rPr>
                <w:b/>
              </w:rPr>
            </w:pPr>
            <w:r w:rsidRPr="008F291B">
              <w:rPr>
                <w:b/>
              </w:rPr>
              <w:t>NGƯỜI</w:t>
            </w:r>
            <w:r w:rsidR="00FC414A" w:rsidRPr="008F291B">
              <w:rPr>
                <w:b/>
              </w:rPr>
              <w:t xml:space="preserve"> LẬP</w:t>
            </w:r>
            <w:r w:rsidRPr="008F291B">
              <w:rPr>
                <w:b/>
              </w:rPr>
              <w:t xml:space="preserve"> KẾ HOẠCH</w:t>
            </w:r>
          </w:p>
          <w:p w:rsidR="003515CE" w:rsidRPr="008F291B" w:rsidRDefault="003515CE" w:rsidP="008F291B">
            <w:pPr>
              <w:jc w:val="center"/>
              <w:rPr>
                <w:b/>
              </w:rPr>
            </w:pPr>
          </w:p>
          <w:p w:rsidR="003515CE" w:rsidRPr="008F291B" w:rsidRDefault="003515CE" w:rsidP="008F291B">
            <w:pPr>
              <w:jc w:val="center"/>
              <w:rPr>
                <w:b/>
              </w:rPr>
            </w:pPr>
          </w:p>
          <w:p w:rsidR="00FC414A" w:rsidRPr="008F291B" w:rsidRDefault="00FC414A" w:rsidP="008F291B">
            <w:pPr>
              <w:jc w:val="both"/>
              <w:rPr>
                <w:b/>
              </w:rPr>
            </w:pPr>
          </w:p>
          <w:p w:rsidR="0052580D" w:rsidRPr="008F291B" w:rsidRDefault="00FC414A" w:rsidP="008F291B">
            <w:pPr>
              <w:jc w:val="both"/>
              <w:rPr>
                <w:i/>
                <w:lang w:val="nl-NL"/>
              </w:rPr>
            </w:pPr>
            <w:r w:rsidRPr="008F291B">
              <w:rPr>
                <w:b/>
              </w:rPr>
              <w:t xml:space="preserve">           </w:t>
            </w:r>
            <w:r w:rsidR="003515CE" w:rsidRPr="008F291B">
              <w:rPr>
                <w:b/>
              </w:rPr>
              <w:t xml:space="preserve">   </w:t>
            </w:r>
            <w:r w:rsidR="000E7ACE" w:rsidRPr="008F291B">
              <w:rPr>
                <w:b/>
              </w:rPr>
              <w:t xml:space="preserve"> </w:t>
            </w:r>
            <w:r w:rsidR="003515CE" w:rsidRPr="008F291B">
              <w:rPr>
                <w:b/>
              </w:rPr>
              <w:t xml:space="preserve"> Sơn Thị Thu Hồng</w:t>
            </w:r>
          </w:p>
        </w:tc>
      </w:tr>
    </w:tbl>
    <w:p w:rsidR="00CE17F7" w:rsidRDefault="00481586" w:rsidP="00905E34">
      <w:pPr>
        <w:ind w:left="-700"/>
        <w:jc w:val="both"/>
        <w:rPr>
          <w:i/>
          <w:lang w:val="nl-NL"/>
        </w:rPr>
      </w:pPr>
      <w:r>
        <w:rPr>
          <w:i/>
          <w:lang w:val="nl-NL"/>
        </w:rPr>
        <w:tab/>
      </w:r>
      <w:r>
        <w:rPr>
          <w:i/>
          <w:lang w:val="nl-NL"/>
        </w:rPr>
        <w:tab/>
      </w:r>
      <w:r>
        <w:rPr>
          <w:i/>
          <w:lang w:val="nl-NL"/>
        </w:rPr>
        <w:tab/>
      </w:r>
      <w:r>
        <w:rPr>
          <w:i/>
          <w:lang w:val="nl-NL"/>
        </w:rPr>
        <w:tab/>
      </w:r>
      <w:r w:rsidR="00B9079B">
        <w:rPr>
          <w:i/>
          <w:lang w:val="nl-NL"/>
        </w:rPr>
        <w:tab/>
      </w:r>
      <w:r w:rsidR="008E52CD">
        <w:rPr>
          <w:i/>
          <w:lang w:val="nl-NL"/>
        </w:rPr>
        <w:t xml:space="preserve">    </w:t>
      </w:r>
    </w:p>
    <w:p w:rsidR="004D1820" w:rsidRDefault="004D1820" w:rsidP="00905E34">
      <w:pPr>
        <w:tabs>
          <w:tab w:val="left" w:pos="6405"/>
        </w:tabs>
        <w:ind w:left="-700"/>
        <w:jc w:val="both"/>
        <w:rPr>
          <w:b/>
          <w:lang w:val="nl-NL"/>
        </w:rPr>
      </w:pPr>
      <w:r>
        <w:rPr>
          <w:b/>
          <w:lang w:val="nl-NL"/>
        </w:rPr>
        <w:t xml:space="preserve">        </w:t>
      </w:r>
    </w:p>
    <w:p w:rsidR="009D64AA" w:rsidRDefault="009D64AA" w:rsidP="00905E34">
      <w:pPr>
        <w:tabs>
          <w:tab w:val="left" w:pos="6405"/>
        </w:tabs>
        <w:ind w:left="-700"/>
        <w:jc w:val="both"/>
        <w:rPr>
          <w:b/>
          <w:lang w:val="nl-NL"/>
        </w:rPr>
      </w:pPr>
    </w:p>
    <w:p w:rsidR="00E55E84" w:rsidRDefault="009D64AA" w:rsidP="008A4B65">
      <w:pPr>
        <w:tabs>
          <w:tab w:val="left" w:pos="6405"/>
        </w:tabs>
        <w:ind w:left="-700"/>
        <w:jc w:val="both"/>
        <w:rPr>
          <w:b/>
          <w:lang w:val="nl-NL"/>
        </w:rPr>
      </w:pPr>
      <w:r>
        <w:rPr>
          <w:b/>
          <w:lang w:val="nl-NL"/>
        </w:rPr>
        <w:t xml:space="preserve">            </w:t>
      </w:r>
      <w:r w:rsidR="008A4B65">
        <w:rPr>
          <w:b/>
          <w:lang w:val="nl-NL"/>
        </w:rPr>
        <w:t xml:space="preserve">                                              </w:t>
      </w:r>
      <w:r>
        <w:rPr>
          <w:b/>
          <w:lang w:val="nl-NL"/>
        </w:rPr>
        <w:t xml:space="preserve"> </w:t>
      </w:r>
      <w:r w:rsidR="00B9079B">
        <w:rPr>
          <w:b/>
          <w:lang w:val="nl-NL"/>
        </w:rPr>
        <w:t xml:space="preserve"> </w:t>
      </w:r>
      <w:r w:rsidR="001363B0">
        <w:rPr>
          <w:b/>
          <w:lang w:val="nl-NL"/>
        </w:rPr>
        <w:t xml:space="preserve">        </w:t>
      </w:r>
      <w:r w:rsidR="008A4B65">
        <w:rPr>
          <w:b/>
          <w:lang w:val="nl-NL"/>
        </w:rPr>
        <w:t xml:space="preserve">  </w:t>
      </w:r>
    </w:p>
    <w:sectPr w:rsidR="00E55E84" w:rsidSect="006B5BC5">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B"/>
    <w:rsid w:val="000108F3"/>
    <w:rsid w:val="00013F27"/>
    <w:rsid w:val="00031BDA"/>
    <w:rsid w:val="0005140B"/>
    <w:rsid w:val="00053A2F"/>
    <w:rsid w:val="000A07BB"/>
    <w:rsid w:val="000A7123"/>
    <w:rsid w:val="000C22E3"/>
    <w:rsid w:val="000D270D"/>
    <w:rsid w:val="000D7E03"/>
    <w:rsid w:val="000E6282"/>
    <w:rsid w:val="000E7ACE"/>
    <w:rsid w:val="0010207B"/>
    <w:rsid w:val="00124571"/>
    <w:rsid w:val="001363B0"/>
    <w:rsid w:val="001974E4"/>
    <w:rsid w:val="001D2D0D"/>
    <w:rsid w:val="001D2EC7"/>
    <w:rsid w:val="001E165E"/>
    <w:rsid w:val="001E3D2F"/>
    <w:rsid w:val="001E3F74"/>
    <w:rsid w:val="001E691E"/>
    <w:rsid w:val="00220DE9"/>
    <w:rsid w:val="00231C77"/>
    <w:rsid w:val="00245204"/>
    <w:rsid w:val="0028577B"/>
    <w:rsid w:val="00293BFB"/>
    <w:rsid w:val="002D2E0E"/>
    <w:rsid w:val="00303E12"/>
    <w:rsid w:val="0030420F"/>
    <w:rsid w:val="00305E6D"/>
    <w:rsid w:val="003150A0"/>
    <w:rsid w:val="00317DC7"/>
    <w:rsid w:val="003350A7"/>
    <w:rsid w:val="00336B60"/>
    <w:rsid w:val="00345E6B"/>
    <w:rsid w:val="003515CE"/>
    <w:rsid w:val="003631D9"/>
    <w:rsid w:val="00364335"/>
    <w:rsid w:val="003761DB"/>
    <w:rsid w:val="00380F75"/>
    <w:rsid w:val="00397628"/>
    <w:rsid w:val="003A55DC"/>
    <w:rsid w:val="003C78F7"/>
    <w:rsid w:val="003D4DDE"/>
    <w:rsid w:val="003D5F05"/>
    <w:rsid w:val="003F6CEE"/>
    <w:rsid w:val="004001BF"/>
    <w:rsid w:val="00402C43"/>
    <w:rsid w:val="00406F09"/>
    <w:rsid w:val="00412C12"/>
    <w:rsid w:val="00420C8D"/>
    <w:rsid w:val="00420E49"/>
    <w:rsid w:val="00426A57"/>
    <w:rsid w:val="00433DC4"/>
    <w:rsid w:val="00435503"/>
    <w:rsid w:val="00457781"/>
    <w:rsid w:val="004655C2"/>
    <w:rsid w:val="00481586"/>
    <w:rsid w:val="00484006"/>
    <w:rsid w:val="004A7688"/>
    <w:rsid w:val="004C5DB7"/>
    <w:rsid w:val="004D042F"/>
    <w:rsid w:val="004D1820"/>
    <w:rsid w:val="004F4DDC"/>
    <w:rsid w:val="0050318C"/>
    <w:rsid w:val="0052580D"/>
    <w:rsid w:val="00554562"/>
    <w:rsid w:val="00557067"/>
    <w:rsid w:val="00576F2D"/>
    <w:rsid w:val="00586EDA"/>
    <w:rsid w:val="005B28A3"/>
    <w:rsid w:val="005B4C82"/>
    <w:rsid w:val="005B7E67"/>
    <w:rsid w:val="005C02B5"/>
    <w:rsid w:val="005C1663"/>
    <w:rsid w:val="005E40A7"/>
    <w:rsid w:val="005F45D1"/>
    <w:rsid w:val="00620BC4"/>
    <w:rsid w:val="0063405D"/>
    <w:rsid w:val="0065033C"/>
    <w:rsid w:val="00652ACD"/>
    <w:rsid w:val="00661F0E"/>
    <w:rsid w:val="00671A1B"/>
    <w:rsid w:val="006736D8"/>
    <w:rsid w:val="00674A2A"/>
    <w:rsid w:val="00682194"/>
    <w:rsid w:val="00690E3B"/>
    <w:rsid w:val="0069635C"/>
    <w:rsid w:val="006A4E28"/>
    <w:rsid w:val="006B5BC5"/>
    <w:rsid w:val="006C1368"/>
    <w:rsid w:val="006D2DA7"/>
    <w:rsid w:val="006D792D"/>
    <w:rsid w:val="006E3B0F"/>
    <w:rsid w:val="006E7D0B"/>
    <w:rsid w:val="00711129"/>
    <w:rsid w:val="007404D1"/>
    <w:rsid w:val="00741598"/>
    <w:rsid w:val="00741ECA"/>
    <w:rsid w:val="00743496"/>
    <w:rsid w:val="0076138E"/>
    <w:rsid w:val="00766903"/>
    <w:rsid w:val="00794D88"/>
    <w:rsid w:val="007A562E"/>
    <w:rsid w:val="007A6216"/>
    <w:rsid w:val="007C35C4"/>
    <w:rsid w:val="007C4C84"/>
    <w:rsid w:val="007C7B23"/>
    <w:rsid w:val="007D3F36"/>
    <w:rsid w:val="007F2BE6"/>
    <w:rsid w:val="00810D4C"/>
    <w:rsid w:val="00812051"/>
    <w:rsid w:val="008131BC"/>
    <w:rsid w:val="008155DE"/>
    <w:rsid w:val="00827BF4"/>
    <w:rsid w:val="00830B5D"/>
    <w:rsid w:val="008365F4"/>
    <w:rsid w:val="00846126"/>
    <w:rsid w:val="00864F77"/>
    <w:rsid w:val="00866B62"/>
    <w:rsid w:val="00875280"/>
    <w:rsid w:val="00883FC5"/>
    <w:rsid w:val="008A4B65"/>
    <w:rsid w:val="008B5230"/>
    <w:rsid w:val="008C2353"/>
    <w:rsid w:val="008C6C5A"/>
    <w:rsid w:val="008D0A89"/>
    <w:rsid w:val="008E52CD"/>
    <w:rsid w:val="008E573B"/>
    <w:rsid w:val="008F291B"/>
    <w:rsid w:val="00905E34"/>
    <w:rsid w:val="00920182"/>
    <w:rsid w:val="00924821"/>
    <w:rsid w:val="00924B8E"/>
    <w:rsid w:val="00930D0F"/>
    <w:rsid w:val="00934D0F"/>
    <w:rsid w:val="00934E0F"/>
    <w:rsid w:val="00946BB2"/>
    <w:rsid w:val="009770E6"/>
    <w:rsid w:val="00990341"/>
    <w:rsid w:val="009970ED"/>
    <w:rsid w:val="009A2EF0"/>
    <w:rsid w:val="009A3284"/>
    <w:rsid w:val="009B5FDA"/>
    <w:rsid w:val="009D383A"/>
    <w:rsid w:val="009D64AA"/>
    <w:rsid w:val="009E4114"/>
    <w:rsid w:val="009E473E"/>
    <w:rsid w:val="00A11CC3"/>
    <w:rsid w:val="00A146C1"/>
    <w:rsid w:val="00A16C63"/>
    <w:rsid w:val="00A23978"/>
    <w:rsid w:val="00A246F1"/>
    <w:rsid w:val="00A57D68"/>
    <w:rsid w:val="00A645ED"/>
    <w:rsid w:val="00A64A73"/>
    <w:rsid w:val="00A665B0"/>
    <w:rsid w:val="00A860A9"/>
    <w:rsid w:val="00A91680"/>
    <w:rsid w:val="00AA3D51"/>
    <w:rsid w:val="00AE7A7D"/>
    <w:rsid w:val="00B11BBB"/>
    <w:rsid w:val="00B16597"/>
    <w:rsid w:val="00B202C9"/>
    <w:rsid w:val="00B23CE0"/>
    <w:rsid w:val="00B54C8A"/>
    <w:rsid w:val="00B55994"/>
    <w:rsid w:val="00B63C96"/>
    <w:rsid w:val="00B63FD5"/>
    <w:rsid w:val="00B71DC8"/>
    <w:rsid w:val="00B723BD"/>
    <w:rsid w:val="00B7735F"/>
    <w:rsid w:val="00B84109"/>
    <w:rsid w:val="00B9079B"/>
    <w:rsid w:val="00B94852"/>
    <w:rsid w:val="00B9796B"/>
    <w:rsid w:val="00B97D89"/>
    <w:rsid w:val="00BA15EB"/>
    <w:rsid w:val="00BA1CF2"/>
    <w:rsid w:val="00BC4C1F"/>
    <w:rsid w:val="00BD004C"/>
    <w:rsid w:val="00C004F3"/>
    <w:rsid w:val="00C04FD1"/>
    <w:rsid w:val="00C054B5"/>
    <w:rsid w:val="00C07C77"/>
    <w:rsid w:val="00C37CC1"/>
    <w:rsid w:val="00C428B5"/>
    <w:rsid w:val="00C57F95"/>
    <w:rsid w:val="00C63E94"/>
    <w:rsid w:val="00C74F06"/>
    <w:rsid w:val="00C80EA6"/>
    <w:rsid w:val="00C82835"/>
    <w:rsid w:val="00C97F2A"/>
    <w:rsid w:val="00CB1433"/>
    <w:rsid w:val="00CB51C3"/>
    <w:rsid w:val="00CB7AFF"/>
    <w:rsid w:val="00CC28FF"/>
    <w:rsid w:val="00CC33D0"/>
    <w:rsid w:val="00CC5880"/>
    <w:rsid w:val="00CD0577"/>
    <w:rsid w:val="00CD7502"/>
    <w:rsid w:val="00CE1528"/>
    <w:rsid w:val="00CE17F7"/>
    <w:rsid w:val="00CE647F"/>
    <w:rsid w:val="00D061F5"/>
    <w:rsid w:val="00D17796"/>
    <w:rsid w:val="00D20298"/>
    <w:rsid w:val="00D20358"/>
    <w:rsid w:val="00D23E19"/>
    <w:rsid w:val="00D24A13"/>
    <w:rsid w:val="00D30503"/>
    <w:rsid w:val="00D309D0"/>
    <w:rsid w:val="00D553C8"/>
    <w:rsid w:val="00D70F4F"/>
    <w:rsid w:val="00D71CDF"/>
    <w:rsid w:val="00D7360D"/>
    <w:rsid w:val="00D77751"/>
    <w:rsid w:val="00D81C7D"/>
    <w:rsid w:val="00D9307F"/>
    <w:rsid w:val="00DB38E8"/>
    <w:rsid w:val="00DD10C4"/>
    <w:rsid w:val="00DE3130"/>
    <w:rsid w:val="00DF0CF5"/>
    <w:rsid w:val="00DF38D6"/>
    <w:rsid w:val="00E00A6F"/>
    <w:rsid w:val="00E050BC"/>
    <w:rsid w:val="00E10949"/>
    <w:rsid w:val="00E264E2"/>
    <w:rsid w:val="00E359A5"/>
    <w:rsid w:val="00E51183"/>
    <w:rsid w:val="00E5358F"/>
    <w:rsid w:val="00E55E84"/>
    <w:rsid w:val="00E57EC9"/>
    <w:rsid w:val="00E61B6D"/>
    <w:rsid w:val="00E80C2B"/>
    <w:rsid w:val="00E8578C"/>
    <w:rsid w:val="00EB33D3"/>
    <w:rsid w:val="00EC0261"/>
    <w:rsid w:val="00EC6D50"/>
    <w:rsid w:val="00ED3419"/>
    <w:rsid w:val="00EE1350"/>
    <w:rsid w:val="00EE1722"/>
    <w:rsid w:val="00EF1E33"/>
    <w:rsid w:val="00EF6201"/>
    <w:rsid w:val="00F05C96"/>
    <w:rsid w:val="00F15733"/>
    <w:rsid w:val="00F36B7C"/>
    <w:rsid w:val="00F45FE2"/>
    <w:rsid w:val="00F721B9"/>
    <w:rsid w:val="00F723F6"/>
    <w:rsid w:val="00F74AFB"/>
    <w:rsid w:val="00F76CF6"/>
    <w:rsid w:val="00F80749"/>
    <w:rsid w:val="00FA1938"/>
    <w:rsid w:val="00FC414A"/>
    <w:rsid w:val="00FC4FDD"/>
    <w:rsid w:val="00FC7BD6"/>
    <w:rsid w:val="00FD4E45"/>
    <w:rsid w:val="00FE01C9"/>
    <w:rsid w:val="00FF2632"/>
    <w:rsid w:val="00FF7D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7E1382-A9B6-7944-8DFC-EC51C71F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pacing w:val="8"/>
      <w:sz w:val="28"/>
      <w:szCs w:val="28"/>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Thutl2">
    <w:name w:val="Body Text Indent 2"/>
    <w:basedOn w:val="Binhthng"/>
    <w:rsid w:val="00B9079B"/>
    <w:pPr>
      <w:spacing w:before="120"/>
      <w:ind w:firstLine="720"/>
      <w:jc w:val="both"/>
    </w:pPr>
    <w:rPr>
      <w:rFonts w:ascii="VNI-Times" w:hAnsi="VNI-Times"/>
      <w:spacing w:val="0"/>
      <w:szCs w:val="20"/>
    </w:rPr>
  </w:style>
  <w:style w:type="table" w:styleId="LiBang">
    <w:name w:val="Table Grid"/>
    <w:basedOn w:val="BangThngthng"/>
    <w:rsid w:val="0081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rsid w:val="00FC4FDD"/>
    <w:rPr>
      <w:rFonts w:ascii="Tahoma" w:hAnsi="Tahoma" w:cs="Tahoma"/>
      <w:sz w:val="16"/>
      <w:szCs w:val="16"/>
    </w:rPr>
  </w:style>
  <w:style w:type="character" w:customStyle="1" w:styleId="BongchuthichChar">
    <w:name w:val="Bóng chú thích Char"/>
    <w:link w:val="Bongchuthich"/>
    <w:rsid w:val="00FC4FDD"/>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PHÒNG GD – ĐT HUYỆN MỸ TÚ    CỘNG HÒA XÃ HỘI CHỦ NGHĨA VIỆT NAM</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 ĐT HUYỆN MỸ TÚ    CỘNG HÒA XÃ HỘI CHỦ NGHĨA VIỆT NAM</dc:title>
  <dc:subject/>
  <dc:creator>Admin</dc:creator>
  <cp:keywords/>
  <cp:lastModifiedBy>lamvannhan767st@gmail.com</cp:lastModifiedBy>
  <cp:revision>2</cp:revision>
  <cp:lastPrinted>2022-09-21T01:44:00Z</cp:lastPrinted>
  <dcterms:created xsi:type="dcterms:W3CDTF">2023-09-07T01:40:00Z</dcterms:created>
  <dcterms:modified xsi:type="dcterms:W3CDTF">2023-09-07T01:40:00Z</dcterms:modified>
</cp:coreProperties>
</file>